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69" w:rsidRPr="008079D2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</w:rPr>
      </w:pPr>
      <w:r w:rsidRPr="008079D2">
        <w:rPr>
          <w:rFonts w:ascii="Times New Roman" w:hAnsi="Times New Roman"/>
          <w:b/>
          <w:sz w:val="28"/>
          <w:szCs w:val="28"/>
        </w:rPr>
        <w:t>«Детская музыкальная школа №1 им. М. П. Мусоргского»</w:t>
      </w:r>
    </w:p>
    <w:p w:rsidR="003F2D69" w:rsidRDefault="003F2D69" w:rsidP="003F2D69">
      <w:pPr>
        <w:shd w:val="clear" w:color="auto" w:fill="FFFFFF"/>
        <w:spacing w:line="365" w:lineRule="exact"/>
        <w:ind w:left="701" w:right="213" w:firstLine="178"/>
        <w:rPr>
          <w:color w:val="000000"/>
          <w:sz w:val="30"/>
          <w:szCs w:val="30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2D69" w:rsidRPr="00E2618E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3F2D69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3F2D69" w:rsidRPr="00E2618E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40"/>
          <w:szCs w:val="36"/>
          <w:lang w:eastAsia="ar-SA"/>
        </w:rPr>
        <w:t>ХОРОВОЙ КЛАСС</w:t>
      </w: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Pr="00075DDC" w:rsidRDefault="003F2D69" w:rsidP="003F2D69">
      <w:pPr>
        <w:ind w:right="21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2D69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Великие Луки</w:t>
      </w:r>
      <w:r w:rsidRPr="00075DDC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ar-SA"/>
        </w:rPr>
        <w:t>8</w:t>
      </w: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spacing w:line="360" w:lineRule="auto"/>
        <w:ind w:right="213"/>
        <w:jc w:val="center"/>
        <w:rPr>
          <w:sz w:val="28"/>
          <w:szCs w:val="28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10348" w:type="dxa"/>
        <w:tblInd w:w="-1192" w:type="dxa"/>
        <w:tblLook w:val="04A0"/>
      </w:tblPr>
      <w:tblGrid>
        <w:gridCol w:w="5387"/>
        <w:gridCol w:w="4961"/>
      </w:tblGrid>
      <w:tr w:rsidR="003F2D69" w:rsidTr="00B30E72">
        <w:tc>
          <w:tcPr>
            <w:tcW w:w="5387" w:type="dxa"/>
          </w:tcPr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3F2D69" w:rsidRDefault="003F2D69" w:rsidP="00B30E72">
            <w:pPr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3F2D69" w:rsidRPr="00687411" w:rsidTr="00B30E72">
        <w:tc>
          <w:tcPr>
            <w:tcW w:w="2411" w:type="dxa"/>
            <w:hideMark/>
          </w:tcPr>
          <w:p w:rsidR="003F2D69" w:rsidRPr="00687411" w:rsidRDefault="003F2D69" w:rsidP="00B30E72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</w:t>
            </w: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3F2D69" w:rsidRPr="00687411" w:rsidRDefault="003F2D69" w:rsidP="00B30E72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Анна Владимировна, преподаватель ДМШ №1</w:t>
            </w:r>
          </w:p>
        </w:tc>
      </w:tr>
    </w:tbl>
    <w:p w:rsidR="003F2D69" w:rsidRDefault="003F2D69" w:rsidP="003F2D69">
      <w:pPr>
        <w:shd w:val="clear" w:color="auto" w:fill="FFFFFF"/>
        <w:ind w:left="2141" w:right="213"/>
        <w:rPr>
          <w:color w:val="000000"/>
          <w:spacing w:val="-3"/>
          <w:sz w:val="30"/>
          <w:szCs w:val="30"/>
          <w:lang w:eastAsia="ar-SA"/>
        </w:rPr>
      </w:pPr>
    </w:p>
    <w:p w:rsidR="003F2D69" w:rsidRDefault="003F2D69" w:rsidP="003F2D69">
      <w:pPr>
        <w:shd w:val="clear" w:color="auto" w:fill="FFFFFF"/>
        <w:ind w:left="2141" w:right="213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3F2D69" w:rsidRPr="00687411" w:rsidTr="00B30E72">
        <w:tc>
          <w:tcPr>
            <w:tcW w:w="1702" w:type="dxa"/>
            <w:hideMark/>
          </w:tcPr>
          <w:p w:rsidR="003F2D69" w:rsidRPr="00687411" w:rsidRDefault="003F2D69" w:rsidP="00A73B9E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Рецензент </w:t>
            </w:r>
          </w:p>
        </w:tc>
        <w:tc>
          <w:tcPr>
            <w:tcW w:w="7796" w:type="dxa"/>
          </w:tcPr>
          <w:p w:rsidR="003F2D69" w:rsidRPr="00687411" w:rsidRDefault="003F2D69" w:rsidP="00B30E72">
            <w:pPr>
              <w:suppressAutoHyphens/>
              <w:ind w:right="213"/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преподаватель высшей категории ДМШ №1</w:t>
            </w:r>
          </w:p>
        </w:tc>
      </w:tr>
    </w:tbl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Default="003F2D69" w:rsidP="003F2D69">
      <w:pPr>
        <w:shd w:val="clear" w:color="auto" w:fill="FFFFFF"/>
        <w:ind w:right="21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F2D69" w:rsidRPr="00193A7D" w:rsidRDefault="003F2D69" w:rsidP="003F2D69">
      <w:pPr>
        <w:shd w:val="clear" w:color="auto" w:fill="FFFFFF"/>
        <w:ind w:left="2170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Структура программы учебного предмета</w:t>
      </w:r>
    </w:p>
    <w:p w:rsidR="003F2D69" w:rsidRPr="00193A7D" w:rsidRDefault="003F2D69" w:rsidP="003F2D69">
      <w:pPr>
        <w:shd w:val="clear" w:color="auto" w:fill="FFFFFF"/>
        <w:tabs>
          <w:tab w:val="left" w:pos="710"/>
        </w:tabs>
        <w:spacing w:before="610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193A7D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Пояснительная записка</w:t>
      </w:r>
    </w:p>
    <w:p w:rsidR="003F2D69" w:rsidRPr="00193A7D" w:rsidRDefault="003F2D69" w:rsidP="003F2D69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149" w:after="0" w:line="274" w:lineRule="exact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3F2D69" w:rsidRPr="00193A7D" w:rsidRDefault="003F2D69" w:rsidP="003F2D69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3F2D69" w:rsidRPr="00193A7D" w:rsidRDefault="003F2D69" w:rsidP="003F2D69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74" w:lineRule="exact"/>
        <w:ind w:left="96" w:right="213" w:hanging="9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3F2D69" w:rsidRPr="00193A7D" w:rsidRDefault="003F2D69" w:rsidP="003F2D69">
      <w:pPr>
        <w:ind w:right="213"/>
        <w:rPr>
          <w:rFonts w:ascii="Times New Roman" w:hAnsi="Times New Roman" w:cs="Times New Roman"/>
          <w:sz w:val="24"/>
          <w:szCs w:val="24"/>
        </w:rPr>
      </w:pP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Цели и задачи учебного предмета;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Обоснование структуры программы учебного предмета;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Методы обучения;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3F2D69" w:rsidRPr="00193A7D" w:rsidRDefault="003F2D69" w:rsidP="003F2D69">
      <w:pPr>
        <w:shd w:val="clear" w:color="auto" w:fill="FFFFFF"/>
        <w:tabs>
          <w:tab w:val="left" w:pos="710"/>
        </w:tabs>
        <w:spacing w:before="264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II.</w:t>
      </w:r>
      <w:r w:rsidRPr="00193A7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3A7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2" w:after="0" w:line="240" w:lineRule="auto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Годовые требования по классам;</w:t>
      </w:r>
    </w:p>
    <w:p w:rsidR="003F2D69" w:rsidRPr="00193A7D" w:rsidRDefault="003F2D69" w:rsidP="003F2D69">
      <w:pPr>
        <w:shd w:val="clear" w:color="auto" w:fill="FFFFFF"/>
        <w:tabs>
          <w:tab w:val="left" w:pos="710"/>
        </w:tabs>
        <w:spacing w:before="264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уровню подготовки обучающихся</w:t>
      </w:r>
    </w:p>
    <w:p w:rsidR="003F2D69" w:rsidRPr="00193A7D" w:rsidRDefault="003F2D69" w:rsidP="003F2D69">
      <w:pPr>
        <w:shd w:val="clear" w:color="auto" w:fill="FFFFFF"/>
        <w:tabs>
          <w:tab w:val="left" w:pos="715"/>
        </w:tabs>
        <w:spacing w:before="576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IV</w:t>
      </w: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after="0" w:line="274" w:lineRule="exact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3F2D69" w:rsidRPr="00193A7D" w:rsidRDefault="003F2D69" w:rsidP="003F2D69">
      <w:pPr>
        <w:shd w:val="clear" w:color="auto" w:fill="FFFFFF"/>
        <w:tabs>
          <w:tab w:val="left" w:pos="715"/>
        </w:tabs>
        <w:spacing w:before="264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21"/>
          <w:sz w:val="24"/>
          <w:szCs w:val="24"/>
          <w:lang w:val="en-US"/>
        </w:rPr>
        <w:t>V.</w:t>
      </w:r>
      <w:r w:rsidRPr="00193A7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193A7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7" w:after="0" w:line="240" w:lineRule="auto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605" w:lineRule="exact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F2D69" w:rsidRPr="00193A7D" w:rsidRDefault="003F2D69" w:rsidP="003F2D69">
      <w:pPr>
        <w:shd w:val="clear" w:color="auto" w:fill="FFFFFF"/>
        <w:tabs>
          <w:tab w:val="left" w:pos="715"/>
        </w:tabs>
        <w:spacing w:before="5" w:line="605" w:lineRule="exact"/>
        <w:ind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VI</w:t>
      </w: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Списки рекомендуемой нотной и методической литературы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605" w:lineRule="exact"/>
        <w:ind w:left="5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Список рекомендуемой нотной литературы;</w:t>
      </w:r>
    </w:p>
    <w:p w:rsidR="003F2D69" w:rsidRPr="00193A7D" w:rsidRDefault="003F2D69" w:rsidP="003F2D69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3514" w:line="240" w:lineRule="auto"/>
        <w:ind w:left="5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рекомендуемой методической литературы;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1418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lastRenderedPageBreak/>
        <w:t>I</w:t>
      </w:r>
      <w:r w:rsidRPr="00B1175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  </w:t>
      </w:r>
      <w:r w:rsidRPr="00193A7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Пояснительная записка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1. Характеристика учебного предмета, его место и роль в 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3F2D69" w:rsidRPr="00193A7D" w:rsidRDefault="003F2D69" w:rsidP="00A73B9E">
      <w:pPr>
        <w:spacing w:after="0" w:line="240" w:lineRule="auto"/>
        <w:ind w:left="-567" w:right="213" w:firstLine="708"/>
        <w:jc w:val="both"/>
        <w:rPr>
          <w:rFonts w:ascii="Times New Roman" w:hAnsi="Times New Roman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 xml:space="preserve">Программа учебного предмета «Хоровой класс»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193A7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193A7D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Хоровое исполнительство - один из наиболее сложных и значимых видов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музыкальной деятельности, учебный предмет «Хоровой класс» является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учебным предметом исполнительской подготовки, занимает особое место в развитии музыканта-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инструменталиста.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детской школе искусств, где учащиеся сочетают хоровое пение с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формированию интонационных навыков, необходимых для овладения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исполнительским искусством на любом музыкальном инструменте.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154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Учебный предмет «Хоровой класс» направлен на приобретение детьми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знаний, умений и навыков в области хорового пения, на эстетическое воспитание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и художественное образование, духовно-нравственное развитие ученика.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154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2.   Срок реализации учебного предмета «Хоровой класс»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Срок реализации учебного предмета «Хоровой класс» для детей,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поступивших в образовательное учреждение в первый класс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A73B9E">
        <w:rPr>
          <w:rFonts w:ascii="Times New Roman" w:hAnsi="Times New Roman" w:cs="Times New Roman"/>
          <w:color w:val="000000"/>
          <w:sz w:val="24"/>
          <w:szCs w:val="24"/>
        </w:rPr>
        <w:t>3 года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(с 1 по </w:t>
      </w:r>
      <w:r w:rsidR="00A73B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классы).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77"/>
        <w:jc w:val="both"/>
        <w:rPr>
          <w:rFonts w:ascii="Times New Roman" w:hAnsi="Times New Roman"/>
          <w:b/>
          <w:i/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3. </w:t>
      </w:r>
      <w:r w:rsidRPr="00193A7D">
        <w:rPr>
          <w:rFonts w:ascii="Times New Roman" w:hAnsi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3F2D69" w:rsidRPr="00193A7D" w:rsidRDefault="003F2D69" w:rsidP="00A73B9E">
      <w:pPr>
        <w:spacing w:after="0" w:line="240" w:lineRule="auto"/>
        <w:ind w:left="-567" w:right="2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7D">
        <w:rPr>
          <w:rFonts w:ascii="Times New Roman" w:hAnsi="Times New Roman" w:cs="Times New Roman"/>
          <w:sz w:val="24"/>
          <w:szCs w:val="24"/>
        </w:rPr>
        <w:t>Общая трудоемкость учебного предмета «Хоровой класс» при 3-летнем сроке обучения составляет 147 часов.  Из них: 98 часов – аудиторные занятия, 49 часов – самостоятельная работа. Недельная нагрузка в часах:</w:t>
      </w:r>
    </w:p>
    <w:p w:rsidR="003F2D69" w:rsidRPr="00193A7D" w:rsidRDefault="003F2D69" w:rsidP="00A73B9E">
      <w:pPr>
        <w:spacing w:after="0" w:line="240" w:lineRule="auto"/>
        <w:ind w:left="-567" w:right="2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3A7D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193A7D">
        <w:rPr>
          <w:rFonts w:ascii="Times New Roman" w:hAnsi="Times New Roman" w:cs="Times New Roman"/>
          <w:sz w:val="24"/>
          <w:szCs w:val="24"/>
        </w:rPr>
        <w:t>:</w:t>
      </w:r>
    </w:p>
    <w:p w:rsidR="003F2D69" w:rsidRPr="00193A7D" w:rsidRDefault="003F2D69" w:rsidP="00A73B9E">
      <w:pPr>
        <w:pStyle w:val="a5"/>
        <w:numPr>
          <w:ilvl w:val="0"/>
          <w:numId w:val="11"/>
        </w:numPr>
        <w:ind w:left="-567" w:right="213" w:firstLine="851"/>
        <w:jc w:val="both"/>
        <w:rPr>
          <w:rFonts w:ascii="Times New Roman" w:hAnsi="Times New Roman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>1</w:t>
      </w:r>
      <w:r w:rsidRPr="00193A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93A7D">
        <w:rPr>
          <w:rFonts w:ascii="Times New Roman" w:hAnsi="Times New Roman"/>
          <w:sz w:val="24"/>
          <w:szCs w:val="24"/>
        </w:rPr>
        <w:t>- 3 классы  (младший модуль) – 1 час в неделю</w:t>
      </w:r>
    </w:p>
    <w:p w:rsidR="003F2D69" w:rsidRPr="00193A7D" w:rsidRDefault="003F2D69" w:rsidP="00A73B9E">
      <w:pPr>
        <w:spacing w:after="0" w:line="240" w:lineRule="auto"/>
        <w:ind w:left="-567" w:right="213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A7D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3F2D69" w:rsidRPr="00193A7D" w:rsidRDefault="003F2D69" w:rsidP="00A73B9E">
      <w:pPr>
        <w:pStyle w:val="a5"/>
        <w:widowControl/>
        <w:numPr>
          <w:ilvl w:val="0"/>
          <w:numId w:val="11"/>
        </w:numPr>
        <w:autoSpaceDE/>
        <w:autoSpaceDN/>
        <w:adjustRightInd/>
        <w:ind w:left="284" w:right="213" w:firstLine="0"/>
        <w:rPr>
          <w:rFonts w:ascii="Times New Roman" w:hAnsi="Times New Roman"/>
          <w:sz w:val="24"/>
          <w:szCs w:val="24"/>
        </w:rPr>
      </w:pPr>
      <w:r w:rsidRPr="00193A7D">
        <w:rPr>
          <w:rFonts w:ascii="Times New Roman" w:hAnsi="Times New Roman"/>
          <w:sz w:val="24"/>
          <w:szCs w:val="24"/>
        </w:rPr>
        <w:t xml:space="preserve"> 1-3 классы–  0,5 часа в неделю.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Виды внеаудиторной работы:</w:t>
      </w:r>
    </w:p>
    <w:p w:rsidR="003F2D69" w:rsidRPr="00193A7D" w:rsidRDefault="003F2D69" w:rsidP="00A73B9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3F2D69" w:rsidRPr="00193A7D" w:rsidRDefault="003F2D69" w:rsidP="00A73B9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3F2D69" w:rsidRPr="00193A7D" w:rsidRDefault="003F2D69" w:rsidP="00A73B9E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-567" w:right="213" w:firstLine="58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посещение учреждений культуры (филармоний, театров, концертных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залов и др.);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566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-участие обучающихся в концертах, творческих мероприятиях и </w:t>
      </w:r>
      <w:r w:rsidRPr="00193A7D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культурно-просветительской деятельности образовательного учреждения и </w:t>
      </w:r>
      <w:r w:rsidRPr="00193A7D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др.</w:t>
      </w:r>
    </w:p>
    <w:p w:rsidR="003F2D69" w:rsidRPr="00193A7D" w:rsidRDefault="003F2D69" w:rsidP="00A73B9E">
      <w:pPr>
        <w:shd w:val="clear" w:color="auto" w:fill="FFFFFF"/>
        <w:tabs>
          <w:tab w:val="left" w:pos="1190"/>
        </w:tabs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4.</w:t>
      </w: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Форма проведения учебных аудиторных занятий - групповая (от 11 </w:t>
      </w:r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человек) или мелкогрупповая (от 4 до 10 человек). Возможно проведение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занятий хором </w:t>
      </w:r>
      <w:r w:rsidR="00A73B9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различными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группами</w:t>
      </w:r>
      <w:r w:rsidR="00A73B9E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A73B9E" w:rsidRDefault="00A73B9E" w:rsidP="00A73B9E">
      <w:pPr>
        <w:shd w:val="clear" w:color="auto" w:fill="FFFFFF"/>
        <w:spacing w:after="0" w:line="240" w:lineRule="auto"/>
        <w:ind w:left="-567" w:right="213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 класс</w:t>
      </w:r>
    </w:p>
    <w:p w:rsidR="00A73B9E" w:rsidRPr="00193A7D" w:rsidRDefault="00A73B9E" w:rsidP="00A73B9E">
      <w:pPr>
        <w:shd w:val="clear" w:color="auto" w:fill="FFFFFF"/>
        <w:spacing w:after="0" w:line="240" w:lineRule="auto"/>
        <w:ind w:left="-567" w:right="213"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2-3 класс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определенных этапах разучивания репертуара возможны различные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формы занятий. Хор может быть поделен на группы по партиям, что дает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возможность более продуктивно прорабатывать хоровые партии, а также уделять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внимание индивидуальному развитию каждого ребенка.</w:t>
      </w:r>
    </w:p>
    <w:p w:rsidR="00A73B9E" w:rsidRDefault="00A73B9E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B9E" w:rsidRDefault="00A73B9E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3B9E" w:rsidRPr="00193A7D" w:rsidRDefault="00A73B9E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</w:p>
    <w:p w:rsidR="003F2D69" w:rsidRPr="00193A7D" w:rsidRDefault="003F2D69" w:rsidP="00A73B9E">
      <w:pPr>
        <w:shd w:val="clear" w:color="auto" w:fill="FFFFFF"/>
        <w:tabs>
          <w:tab w:val="left" w:pos="1190"/>
        </w:tabs>
        <w:spacing w:after="0" w:line="240" w:lineRule="auto"/>
        <w:ind w:left="-567" w:right="213" w:firstLine="710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5.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Цель и задачи учебного предмета «Хоровой класс»</w:t>
      </w:r>
      <w:r w:rsidRPr="00193A7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br/>
      </w:r>
      <w:r w:rsidRPr="00193A7D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Цель: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  музыкально-творческих   способностей   </w:t>
      </w:r>
      <w:proofErr w:type="gram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учащегося</w:t>
      </w:r>
      <w:proofErr w:type="gram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на   основе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приобретенных    им    знаний,    умений    и    навыков    в    области    хорового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исполнительства. 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классической музыке и музыкальному творчеству;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567" w:right="213"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    музыкальных     способностей:     слуха,     ритма,     памяти,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музыкальности и артистизма;</w:t>
      </w:r>
    </w:p>
    <w:p w:rsidR="003F2D69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567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хорового исполнительства;</w:t>
      </w:r>
    </w:p>
    <w:p w:rsidR="003F2D69" w:rsidRPr="00255A55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567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обучение навыкам самостоятельной работы с музыкальным материалом</w:t>
      </w:r>
      <w:r w:rsidRPr="00255A5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чтению нот с листа;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приобретение   </w:t>
      </w:r>
      <w:proofErr w:type="gram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обучающимися</w:t>
      </w:r>
      <w:proofErr w:type="gram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опыта   хорового   исполнительства   и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публичных выступлений.</w:t>
      </w:r>
    </w:p>
    <w:p w:rsidR="003F2D69" w:rsidRPr="00193A7D" w:rsidRDefault="003F2D69" w:rsidP="00A73B9E">
      <w:pPr>
        <w:shd w:val="clear" w:color="auto" w:fill="FFFFFF"/>
        <w:tabs>
          <w:tab w:val="left" w:pos="1090"/>
        </w:tabs>
        <w:spacing w:after="0" w:line="240" w:lineRule="auto"/>
        <w:ind w:left="-567" w:right="213" w:firstLine="149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7"/>
          <w:sz w:val="24"/>
          <w:szCs w:val="24"/>
        </w:rPr>
        <w:t>6.</w:t>
      </w:r>
      <w:r w:rsidRPr="00193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Обоснование структуры учебного предмета «Хоровой класс»</w:t>
      </w:r>
      <w:r w:rsidRPr="00193A7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Обоснованием       структуры       программы       являются       федеральные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государственные требования, отражающие все аспекты работы преподавателя с </w:t>
      </w:r>
      <w:proofErr w:type="gram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обучающимися</w:t>
      </w:r>
      <w:proofErr w:type="gram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затратах учебного времени, предусмотренного на освоение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предмета;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3F2D69" w:rsidRPr="00193A7D" w:rsidRDefault="003F2D69" w:rsidP="00A73B9E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"Содержание учебного предмета".</w:t>
      </w:r>
    </w:p>
    <w:p w:rsidR="003F2D69" w:rsidRPr="00193A7D" w:rsidRDefault="003F2D69" w:rsidP="00A73B9E">
      <w:pPr>
        <w:shd w:val="clear" w:color="auto" w:fill="FFFFFF"/>
        <w:tabs>
          <w:tab w:val="left" w:pos="1406"/>
        </w:tabs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22"/>
          <w:sz w:val="24"/>
          <w:szCs w:val="24"/>
        </w:rPr>
        <w:t>7.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i/>
          <w:iCs/>
          <w:color w:val="000000"/>
          <w:spacing w:val="-1"/>
          <w:w w:val="105"/>
          <w:sz w:val="24"/>
          <w:szCs w:val="24"/>
        </w:rPr>
        <w:t>Методы обучения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Для достижения поставленной цели и реализации задач предмета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словесный (объяснение, разбор, анализ музыкального материала);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наглядный (показ, демонстрация отдельных частей и всего произведения);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20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практический</w:t>
      </w:r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(воспроизводящие и творческие упражнения, деление целого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на более мелкие части для подробной проработки и последующая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целого, репетиционные занятия);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2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индивидуальный подход к каждому ученику с учетом возрастных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особенностей, работоспособности и уровня подготовки.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8. Описание материально-технических условий реализации учебного </w:t>
      </w:r>
      <w:r w:rsidRPr="00193A7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предмета «Хоровой класс»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учебного предмета «Хоровой класс» должны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быть созданы следующие материально-технические условия, которые включают </w:t>
      </w:r>
      <w:r w:rsidRPr="00193A7D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себя: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концертный зал с концертным роялем или фортепиано, подставками для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хора, пультами и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оборудованием,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учебную аудиторию для занятий по учебному предмету «Хоровой класс»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со специальным оборудованием (подставками для хора, роялем или пианино).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Учебные аудитории должны иметь звукоизоляцию.</w:t>
      </w:r>
    </w:p>
    <w:p w:rsidR="00A73B9E" w:rsidRDefault="00A73B9E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</w:p>
    <w:p w:rsidR="00A73B9E" w:rsidRDefault="00A73B9E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</w:p>
    <w:p w:rsidR="00A73B9E" w:rsidRPr="00193A7D" w:rsidRDefault="00A73B9E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lastRenderedPageBreak/>
        <w:t>II</w:t>
      </w:r>
      <w:r w:rsidRPr="00193A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учебного предмета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по годам обучения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течение учебного года планируется ряд творческих показов: открытые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репетиции для родителей и преподавателей, отчетные концерты, мероприятия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пропаганде музыкальных знаний (концерты-лекции в общеобразовательных школах, в </w:t>
      </w:r>
      <w:proofErr w:type="spell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культурно-досуговых</w:t>
      </w:r>
      <w:proofErr w:type="spellEnd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центрах и пр.), участие в смотрах-конкурсах,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фестивалях, концертно-массовых мероприятиях.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учебный год в хоровом классе должно быть пройдено примерно </w:t>
      </w: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следующее количество произведений: младший хор инструментальных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отделений - 10-12, старший хор инструментальных отделений - 8-10 (в том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числе </w:t>
      </w:r>
      <w:proofErr w:type="spellStart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acappella</w:t>
      </w:r>
      <w:proofErr w:type="spellEnd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>).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Основные репертуарные принципы:</w:t>
      </w:r>
    </w:p>
    <w:p w:rsidR="003F2D69" w:rsidRPr="00193A7D" w:rsidRDefault="003F2D69" w:rsidP="00A73B9E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 w:firstLine="715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Художественная ценность  произведения (необходимость расширения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музыкально-художественного кругозора детей).</w:t>
      </w:r>
    </w:p>
    <w:p w:rsidR="003F2D69" w:rsidRPr="00255A55" w:rsidRDefault="003F2D69" w:rsidP="00A73B9E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 w:firstLine="70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учебных задач.</w:t>
      </w:r>
    </w:p>
    <w:p w:rsidR="003F2D69" w:rsidRPr="00255A55" w:rsidRDefault="003F2D69" w:rsidP="00A73B9E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 w:firstLine="706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55A55">
        <w:rPr>
          <w:rFonts w:ascii="Times New Roman" w:hAnsi="Times New Roman" w:cs="Times New Roman"/>
          <w:color w:val="000000"/>
          <w:spacing w:val="9"/>
          <w:sz w:val="24"/>
          <w:szCs w:val="24"/>
        </w:rPr>
        <w:t>Классическая музыка в основе (русская и зарубежная в сочетании с</w:t>
      </w:r>
      <w:r w:rsidRPr="00255A5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255A55">
        <w:rPr>
          <w:rFonts w:ascii="Times New Roman" w:hAnsi="Times New Roman" w:cs="Times New Roman"/>
          <w:color w:val="000000"/>
          <w:sz w:val="24"/>
          <w:szCs w:val="24"/>
        </w:rPr>
        <w:t>современными композиторами и народными песнями различных жанров).</w:t>
      </w:r>
    </w:p>
    <w:p w:rsidR="003F2D69" w:rsidRPr="00193A7D" w:rsidRDefault="003F2D69" w:rsidP="00A73B9E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произведения.</w:t>
      </w:r>
    </w:p>
    <w:p w:rsidR="003F2D69" w:rsidRPr="00193A7D" w:rsidRDefault="003F2D69" w:rsidP="00A73B9E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 w:firstLine="70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Музыкальная форма (художественный образ произведения, выявление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идейно-эмоционального смысла).</w:t>
      </w:r>
    </w:p>
    <w:p w:rsidR="003F2D69" w:rsidRPr="00193A7D" w:rsidRDefault="003F2D69" w:rsidP="00A73B9E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Доступность:</w:t>
      </w:r>
    </w:p>
    <w:p w:rsidR="003F2D69" w:rsidRPr="00193A7D" w:rsidRDefault="003F2D69" w:rsidP="00A73B9E">
      <w:pPr>
        <w:shd w:val="clear" w:color="auto" w:fill="FFFFFF"/>
        <w:tabs>
          <w:tab w:val="left" w:pos="-426"/>
        </w:tabs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3F2D69" w:rsidRPr="00193A7D" w:rsidRDefault="003F2D69" w:rsidP="00A73B9E">
      <w:pPr>
        <w:shd w:val="clear" w:color="auto" w:fill="FFFFFF"/>
        <w:tabs>
          <w:tab w:val="left" w:pos="-426"/>
        </w:tabs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голосовым возможностям;</w:t>
      </w:r>
    </w:p>
    <w:p w:rsidR="003F2D69" w:rsidRPr="00193A7D" w:rsidRDefault="003F2D69" w:rsidP="00A73B9E">
      <w:pPr>
        <w:shd w:val="clear" w:color="auto" w:fill="FFFFFF"/>
        <w:tabs>
          <w:tab w:val="left" w:pos="-426"/>
        </w:tabs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техническим навыкам;</w:t>
      </w:r>
    </w:p>
    <w:p w:rsidR="003F2D69" w:rsidRPr="00193A7D" w:rsidRDefault="003F2D69" w:rsidP="00A73B9E">
      <w:pPr>
        <w:shd w:val="clear" w:color="auto" w:fill="FFFFFF"/>
        <w:tabs>
          <w:tab w:val="left" w:pos="-284"/>
        </w:tabs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0"/>
          <w:sz w:val="24"/>
          <w:szCs w:val="24"/>
        </w:rPr>
        <w:t>7.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Разнообразие: а) по стилю;</w:t>
      </w:r>
    </w:p>
    <w:p w:rsidR="003F2D69" w:rsidRPr="00193A7D" w:rsidRDefault="003F2D69" w:rsidP="00A73B9E">
      <w:pPr>
        <w:shd w:val="clear" w:color="auto" w:fill="FFFFFF"/>
        <w:tabs>
          <w:tab w:val="left" w:pos="-284"/>
        </w:tabs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темпу, нюансировке;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сложности.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Вокально-хоровые навыки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Певческая установка и дыхание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Певческая установка, положение корпуса, головы, артикуляция при пении. Навыки 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пения</w:t>
      </w:r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сидя и стоя.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2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исполняемого произведения. </w:t>
      </w:r>
      <w:proofErr w:type="gramStart"/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Смена дыхания в процессе пения; различные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приемы (короткое и активное дыхание в быстром темпе, спокойное и активное в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медленном).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Цезуры. Знакомство с навыками «цепного» дыхания.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навыков, полученных в младшем хоре. Различная атака звука.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Исполнение     пауз     между     звуками     без     смены     дыхания     (стаккато).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Совершенствование навыков «цепного» дыхания. Развитие навыков хорового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исполнительства и артистизма.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>Звуковедение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дикция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Естественный, свободный звук без крика и напряжения (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форсировки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Преимущественно мягкая атака звука. Округление гласных, способы их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формирования в различных регистрах. Пение поп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Нюансы -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mf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mp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дикционных навыков. Гласные и согласные, их роль в пении.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Взаимоотношение гласных и согласных в пении. Отнесение внутри слова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согласных к последующему слогу.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Ансамбль и строй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Выработка активного унисона, ритмической устойчивости в умеренных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темпах при соотношении простейших длительностей, соблюдение динамической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ровности при произнесении текста. Постепенное расширение задач: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интонирование произведений в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различных видах мажора и минора, ритмической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устойчивости в более быстрых и медленных темпах с более сложным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ритмическим рисунком.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Устойчивое интонирование одноголосной партии при сложном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аккомпанементе. Навыки пения </w:t>
      </w:r>
      <w:proofErr w:type="spellStart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>двухголосия</w:t>
      </w:r>
      <w:proofErr w:type="spellEnd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 аккомпанементом. Пение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несложных двухголосых песен без сопровождения.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ормирование исполнительских навыков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словесного текста и его содержания. Грамотное чтение нотного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текста по партиям и партитурам. Разбор тонального плана, ладовой структуры,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гармонической канвы произведения.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Членение на мотивы, периоды, предложения, фразы. Определение формы.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Фразировка, вытекающая из музыкального и текстового содержания.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Различные виды динамики. Многообразие </w:t>
      </w:r>
      <w:proofErr w:type="spellStart"/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агогических</w:t>
      </w:r>
      <w:proofErr w:type="spellEnd"/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возможностей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исполнения произведений: пение в строго размеренном темпе, сопоставление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двух темпов, замедление в конце произведения, замедление и ускорение в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середине произведения, различные виды фермат.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Воспитание навыков понимания дирижерского жеста.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репертуарный список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3365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Младший хор 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hanging="1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Аренский А. «Комар один, задумавшись», «Птичка летит, летает», «Спи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дитя мое, усни»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Глинка М. «Ложится в поле мрак ночной» (из оперы «Руслан и Людмила»)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Гречанинов А. «Про теленочка», «Призыв весны», «Дон-дон»,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Маки-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маковочки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«Ноктюрн»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Калинников В. «Весна», «Тень-тень», «Киска»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Кюи Ц. «Майский день», «Белка»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Лядов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А. «Колыбельная»,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Окликание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дождя»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«Белка» (из оперы «Сказка о царе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6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Чайковский П. «Мой садик», «Осень», «Хор мальчиков» (из оперы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«Пиковая дама»), «Песня о счастье» (из оперы «Орлеанская дева», обр. В.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Соколова)</w:t>
      </w:r>
      <w:proofErr w:type="gramEnd"/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Чесноков П.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Нюта-плакса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Потоловский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Н. «Восход солнца»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Бетховен Л. «Малиновка», «Весною», «Край родной», «Походная песня»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Вебер К. «Вечерняя песня» (обр. В. Попова)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Мендельсон Ф. «Воскресный день»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Шуман Р. «Домик у моря»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Нисс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 «Сон»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Калнынып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А. «Музыка»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Долуханян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А. «Прилетайте птицы»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Морозов И. «Про сверчка»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6"/>
        <w:jc w:val="both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Парпхаладзе</w:t>
      </w:r>
      <w:proofErr w:type="spellEnd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 «Здравствуй, школа», «Наш край», «Весна», «Кукла»,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«Конь вороной»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Т. «Горный ветер»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Подгайц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Е. «Облака»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В. «Мир похож на цветной луг»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Красев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М. Заключительный хор из оперы «Муха-Цокотуха»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Белорусская народная песня «Сел комарик на дубочек» (обр. С.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Полонского)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«Здравствуй, гостья-зима» (обр. Н. Римского-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Корсакова)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песня «Как на тоненький ледок» (обр. М.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Иорданского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Литовская народная песня «Солнышко вставало»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«10 русский народных песен» (в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свободной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обр.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Григоренко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хор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Бородин А. «Улетай на крыльях ветра» (хор из оперы «Князь Игорь»)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Борнтянский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Д. «Славу поем», «Утро», «Вечер»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Глинка М.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Разгулялися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разливалися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(хор из оперы «Иван Сусанин»),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«Попутная песня» (</w:t>
      </w:r>
      <w:proofErr w:type="spell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перел</w:t>
      </w:r>
      <w:proofErr w:type="spell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В. Соколова»), «Патриотическая песня», «Славься»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(хор из оперы «Иван Сусанин»)</w:t>
      </w:r>
      <w:proofErr w:type="gramEnd"/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Гречанинов А. «Пчелка», «Весна идет», «Васька», «Урожай»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Даргомыжский А. «Тише-тише» (Хор русалок из оперы «Русалка»)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«Горные вершины», «Ноктюрн», «Крестьянская пирушка», «В мае», «Утро», «Сосна», «Острою секирой»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Калинников В. «Жаворонок», «Зима»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Кюи Ц. «Весна», «Задремали волны»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Рахманинов С. «Славься», «Ночка», «Сосна» («6 песен для детского хора и фортепиано» соч. 15)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Хор птиц из оперы «Снегурочка», «Ночевала тучка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золотая»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Стравинский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.И</w:t>
      </w:r>
      <w:proofErr w:type="spellEnd"/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. «</w:t>
      </w: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Овсень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Танеев С. «Вечерняя песня», «Сосна», «Горные вершины»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Чайковский П. «Весна», «Осень», «Вечер», «На море </w:t>
      </w:r>
      <w:proofErr w:type="spellStart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утушка</w:t>
      </w:r>
      <w:proofErr w:type="spellEnd"/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купалась»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(Хор девушек из оперы «Опричник»)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Чесноков П. «Несжатая полоса», «Лотос», «Зеленый шум», «Распустилась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черемуха»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Прокофьев С. «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Многая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лета»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Рубинштейн А. «Квартет», «Горные вершины»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Анцев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М. «Задремали волны»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Бетховен Л. «Весенний призыв», «Гимн ночи», «Восхваление природы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человеком»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«Колыбельная», «Холодные горы», «Канон»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Гайдн 9. «Пришла весна», «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Kyrie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» (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Messa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brevis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Лассо О. «Тик-так»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Кодай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3. «День за окном лучится», «Мадригал»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>Перголези</w:t>
      </w:r>
      <w:proofErr w:type="spellEnd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". «</w:t>
      </w:r>
      <w:proofErr w:type="spellStart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Stabat</w:t>
      </w:r>
      <w:proofErr w:type="spellEnd"/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Mater</w:t>
      </w:r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» 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Перселл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«Вечерняя песня» (</w:t>
      </w: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перел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для детского хора В. Попова) 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Форе %. «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Sanctus</w:t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» (</w:t>
      </w:r>
      <w:proofErr w:type="spellStart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Messa</w:t>
      </w:r>
      <w:proofErr w:type="spellEnd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basse</w:t>
      </w:r>
      <w:proofErr w:type="spellEnd"/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Грубер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Ф. «Ночь тиха, ночь свята» 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>Сен-Сан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Ave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Maria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перел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В. Попова) </w:t>
      </w:r>
      <w:proofErr w:type="gramEnd"/>
    </w:p>
    <w:p w:rsidR="003F2D69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Бизе Ж. Хор мальчиков из оперы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Кармен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Свиридов Г. «Колыбельная» 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Подгайц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Е. «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Речкина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песня»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Дубравин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Л. 2 хора из кантаты «Хлеб остается хлебом»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Новиков А. «Эх, дороги»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«Музыка»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Норвежская народная песня «Камертон»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Русские народные песни «Во </w:t>
      </w:r>
      <w:proofErr w:type="spell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лузях</w:t>
      </w:r>
      <w:proofErr w:type="spell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» (обр. В. Попова)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«Милый мой хоровод» (обр. В. Попова)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«Пойду ль, выйду ль я» (обр. В. Соколова)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«Как у нас во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садочке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(обр. В.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Калинникова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«Скворцы прилетели» (обр. В. Калистратова)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 w:firstLine="268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Примерные программы выступлений </w:t>
      </w:r>
    </w:p>
    <w:p w:rsidR="003F2D69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Аренский А.. «Комар»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Д. «Подснежник»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Компанеец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3. «Встало солнце» Русская народная песня «Как на речке, на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лужочке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» Бетховен Л. «Край родной» Гречанинов А. «Дон-дон» Полонский С. «Сел комарик на дубочек»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Итальянская народная песня «Макароны» (обр. В. Сибирского)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Гайдн Й. «Пастух»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Гречанинов А. «Призыв весны»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Дунаевский И. «Спой нам, ветер»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Украинская народная песня «Козел и коза» (обр. В. Соколова)</w:t>
      </w:r>
    </w:p>
    <w:p w:rsidR="00A73B9E" w:rsidRDefault="00A73B9E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уровню подготовки обучающихся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20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знание начальных основ хорового искусства, вокально-хоровых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особенностей хоровых партитур, художественно-исполнительских возможностей хорового коллектива;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передавать авторский замысел музыкального произведения с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помощью органического сочетания слова и музыки;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0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навыки коллективного хорового исполнительского творчества, в том числе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отражающие взаимоотношения между солистом и хоровым коллективом;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20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5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практических навыков исполнения партий в составе вокального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ансамбля и хорового коллектива.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и методы контроля, система оценок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1. Аттестация: цели, виды, форма, содержание</w:t>
      </w:r>
    </w:p>
    <w:p w:rsidR="00A73B9E" w:rsidRDefault="003F2D69" w:rsidP="00A73B9E">
      <w:pPr>
        <w:shd w:val="clear" w:color="auto" w:fill="FFFFFF"/>
        <w:spacing w:after="0" w:line="240" w:lineRule="auto"/>
        <w:ind w:left="-567" w:right="213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программе обучения используются две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основных формы контроля успеваемости - текущая и промежуточная. 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Методы текущего контроля:</w:t>
      </w:r>
    </w:p>
    <w:p w:rsidR="003F2D69" w:rsidRPr="00193A7D" w:rsidRDefault="003F2D69" w:rsidP="00A73B9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за работу в классе;</w:t>
      </w:r>
    </w:p>
    <w:p w:rsidR="003F2D69" w:rsidRPr="00193A7D" w:rsidRDefault="003F2D69" w:rsidP="00A73B9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текущая сдача партий;</w:t>
      </w:r>
    </w:p>
    <w:p w:rsidR="003F2D69" w:rsidRPr="00193A7D" w:rsidRDefault="003F2D69" w:rsidP="00A73B9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контрольный урок в конце каждой четверти.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Виды промежуточного контроля:</w:t>
      </w:r>
    </w:p>
    <w:p w:rsidR="003F2D69" w:rsidRPr="00193A7D" w:rsidRDefault="003F2D69" w:rsidP="00A73B9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переводной зачет в старший хор и по окончании освоения предмета.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Методы текущего контроля:</w:t>
      </w:r>
    </w:p>
    <w:p w:rsidR="003F2D69" w:rsidRPr="00193A7D" w:rsidRDefault="003F2D69" w:rsidP="00A73B9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сдача партий в квартетах.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6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Учет успеваемости учащихся проводится преподавателем на основе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текущих занятий, их посещений, индивидуальной и групповой проверки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знаний хоровых партий.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691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оценке учащегося учитывается также его участие в выступлениях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коллектива. Повседневно оценивая каждого ученика, педагог,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его прилежания, всеми средствами стимулируя его интерес к учебе.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При выведении итоговой (переводной) оценки учитывается следующее:</w:t>
      </w:r>
    </w:p>
    <w:p w:rsidR="003F2D69" w:rsidRPr="00193A7D" w:rsidRDefault="003F2D69" w:rsidP="00A73B9E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годовой работы ученика;</w:t>
      </w:r>
    </w:p>
    <w:p w:rsidR="003F2D69" w:rsidRPr="00193A7D" w:rsidRDefault="003F2D69" w:rsidP="00A73B9E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right="213"/>
        <w:rPr>
          <w:rFonts w:ascii="Times New Roman" w:hAnsi="Times New Roman" w:cs="Times New Roman"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оценка на зачете (академическом концерте);</w:t>
      </w:r>
    </w:p>
    <w:p w:rsidR="003F2D69" w:rsidRPr="00B11759" w:rsidRDefault="003F2D69" w:rsidP="00A73B9E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right="213"/>
        <w:rPr>
          <w:sz w:val="24"/>
          <w:szCs w:val="24"/>
        </w:rPr>
      </w:pPr>
      <w:r w:rsidRPr="00B11759">
        <w:rPr>
          <w:rFonts w:ascii="Times New Roman" w:hAnsi="Times New Roman" w:cs="Times New Roman"/>
          <w:color w:val="000000"/>
          <w:sz w:val="24"/>
          <w:szCs w:val="24"/>
        </w:rPr>
        <w:t>другие выступления ученика в течение учебного года.</w:t>
      </w:r>
    </w:p>
    <w:p w:rsidR="003F2D69" w:rsidRPr="00B11759" w:rsidRDefault="003F2D69" w:rsidP="00A73B9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567" w:right="213"/>
        <w:rPr>
          <w:sz w:val="24"/>
          <w:szCs w:val="24"/>
        </w:rPr>
      </w:pPr>
      <w:r w:rsidRPr="00B117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2.Критерии оценок</w:t>
      </w:r>
    </w:p>
    <w:p w:rsidR="003F2D69" w:rsidRPr="00193A7D" w:rsidRDefault="003F2D69" w:rsidP="00A73B9E">
      <w:pPr>
        <w:shd w:val="clear" w:color="auto" w:fill="FFFFFF"/>
        <w:spacing w:after="0" w:line="240" w:lineRule="auto"/>
        <w:ind w:left="-567" w:right="213" w:firstLine="710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    итогам     исполнения     программы     на     зачете,     академическом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прослушивании или зачете выставляется оценка по пятибалльной системе:</w:t>
      </w:r>
    </w:p>
    <w:tbl>
      <w:tblPr>
        <w:tblpPr w:leftFromText="180" w:rightFromText="180" w:vertAnchor="text" w:horzAnchor="margin" w:tblpXSpec="center" w:tblpY="590"/>
        <w:tblW w:w="9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6077"/>
      </w:tblGrid>
      <w:tr w:rsidR="003F2D69" w:rsidRPr="00193A7D" w:rsidTr="00B30E72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176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619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3F2D69" w:rsidRPr="00193A7D" w:rsidTr="00B30E72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4" w:right="213" w:hanging="5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пропусков без уважительных причин, знание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3F2D69" w:rsidRPr="00193A7D" w:rsidTr="00B30E72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0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4" w:right="213" w:hanging="5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регулярное посещение хора, отсутствие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пропусков без уважительных причин, активная </w:t>
            </w: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3F2D69" w:rsidRPr="00193A7D" w:rsidTr="00B30E72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нерегулярное посещение хора, пропуски без уважительных причин, пассивная работа в классе, незнание наизусть некоторых партитур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193A7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3F2D69" w:rsidRPr="00193A7D" w:rsidTr="00B30E72">
        <w:trPr>
          <w:trHeight w:hRule="exact" w:val="194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0" w:lineRule="exact"/>
              <w:ind w:left="19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пропуски хоровых занятий без уважительных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причин, неудовлетворительная сдача партий в </w:t>
            </w:r>
            <w:r w:rsidRPr="00193A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proofErr w:type="spellStart"/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</w:t>
            </w:r>
            <w:proofErr w:type="spellEnd"/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выступлению на отчетный концерт</w:t>
            </w:r>
          </w:p>
        </w:tc>
      </w:tr>
      <w:tr w:rsidR="003F2D69" w:rsidRPr="00193A7D" w:rsidTr="00B30E72">
        <w:trPr>
          <w:trHeight w:hRule="exact" w:val="165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ind w:left="14" w:right="213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D69" w:rsidRPr="00193A7D" w:rsidRDefault="003F2D69" w:rsidP="00B30E72">
            <w:pPr>
              <w:shd w:val="clear" w:color="auto" w:fill="FFFFFF"/>
              <w:spacing w:line="485" w:lineRule="exact"/>
              <w:ind w:right="213" w:hanging="19"/>
              <w:rPr>
                <w:sz w:val="24"/>
                <w:szCs w:val="24"/>
              </w:rPr>
            </w:pPr>
            <w:r w:rsidRPr="00193A7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отражает достаточный уровень подготовки и </w:t>
            </w:r>
            <w:r w:rsidRPr="0019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на данном этапе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соответствующий программным требованиям</w:t>
            </w:r>
          </w:p>
        </w:tc>
      </w:tr>
    </w:tbl>
    <w:p w:rsidR="003F2D69" w:rsidRPr="00193A7D" w:rsidRDefault="003F2D69" w:rsidP="003F2D69">
      <w:pPr>
        <w:spacing w:after="115" w:line="1" w:lineRule="exact"/>
        <w:ind w:right="213"/>
        <w:rPr>
          <w:rFonts w:ascii="Times New Roman" w:hAnsi="Times New Roman" w:cs="Times New Roman"/>
          <w:sz w:val="24"/>
          <w:szCs w:val="24"/>
        </w:rPr>
      </w:pPr>
    </w:p>
    <w:p w:rsidR="003F2D69" w:rsidRDefault="003F2D69" w:rsidP="003F2D69">
      <w:pPr>
        <w:shd w:val="clear" w:color="auto" w:fill="FFFFFF"/>
        <w:spacing w:before="485" w:line="485" w:lineRule="exact"/>
        <w:ind w:left="720" w:right="213" w:firstLine="7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D69" w:rsidRPr="00193A7D" w:rsidRDefault="003F2D69" w:rsidP="003F2D69">
      <w:pPr>
        <w:shd w:val="clear" w:color="auto" w:fill="FFFFFF"/>
        <w:spacing w:before="485" w:line="485" w:lineRule="exact"/>
        <w:ind w:left="-709" w:right="2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Методическое обеспечение учебного процесса </w:t>
      </w:r>
    </w:p>
    <w:p w:rsidR="003F2D69" w:rsidRPr="00193A7D" w:rsidRDefault="003F2D69" w:rsidP="003F2D69">
      <w:pPr>
        <w:shd w:val="clear" w:color="auto" w:fill="FFFFFF"/>
        <w:spacing w:before="485" w:line="485" w:lineRule="exact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1. Методические рекомендации педагогическим работникам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Задача руководителя хорового класса - пробудить у детей любовь к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хоровому пению, сформировать необходимые навыки и выработать потребность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систематическом коллективном </w:t>
      </w:r>
      <w:proofErr w:type="spell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музицировании</w:t>
      </w:r>
      <w:proofErr w:type="spell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учитывая, что хоровое пение 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>аиболее доступный вид подобной деятельности.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занятиях должны активно использоваться знания нотной грамоты и </w:t>
      </w:r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навыки </w:t>
      </w:r>
      <w:proofErr w:type="spellStart"/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>сольфеджирования</w:t>
      </w:r>
      <w:proofErr w:type="spellEnd"/>
      <w:r w:rsidRPr="00193A7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так как работа по нотам, а затем и хоровым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партитурам помогает учащимся воспринимать музыкальные произведения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сознательно, значительно ускоряет процесс разучивания. Пение по нотам </w:t>
      </w:r>
      <w:r w:rsidRPr="00193A7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 сочетать с пением по слуху, так как именно пение по слуху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способствует развитию музыкальной памяти.</w:t>
      </w:r>
    </w:p>
    <w:p w:rsidR="003F2D69" w:rsidRPr="00193A7D" w:rsidRDefault="003F2D69" w:rsidP="003F2D69">
      <w:pPr>
        <w:shd w:val="clear" w:color="auto" w:fill="FFFFFF"/>
        <w:spacing w:before="5"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всех лет обучения педагог следит за формированием и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развитием важнейших вокально-хоровых навыков учащихся (дыханием, </w:t>
      </w:r>
      <w:proofErr w:type="spell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звуковедением</w:t>
      </w:r>
      <w:proofErr w:type="spellEnd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ансамблем, строем, дикцией), постепенно усложняя задачи,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расширяя диапазон певческих возможностей детей.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Отбирая репертуар, педагог должен помнить о необходимости расширения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музыкально-художественного кругозора детей,  о том, что хоровое пение -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мощное средство патриотического, художественно-эстетического, нравственного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разных жанров.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Особое значение имеет работа над словом, музыкальной и поэтической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фразой, формой всего произведения, над умением почувствовать и выделить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кульминационные </w:t>
      </w:r>
      <w:proofErr w:type="gramStart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моменты</w:t>
      </w:r>
      <w:proofErr w:type="gramEnd"/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 всего произведения, так и отдельных его частей.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Постепенно, с накоплением опыта хорового исполнения, овладением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вокально-хоровыми навыками, репертуар дополняется. Наряду с куплетной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формой учащиеся знакомятся с многообразными жанрами хоровой музыки.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Краткие пояснительные беседы к отдельным произведениям используются руководителем хорового класса для выявления своеобразия стилей отдельных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композиторов, музыкального языка различных эпох. Такие беседы способствуют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обогащению музыкального кругозора учащихся, помогают формировать их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художественную культуру.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учащихся инструментальных отделений хоровой класс является одним </w:t>
      </w:r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 обязательных предметов, способствующих формированию навыков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коллективного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. Всемерно используя возможности групповых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занятий, предусмотренных действующими учебными планами, нельзя забывать о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том, что хор - это коллектив. Лишь </w:t>
      </w:r>
      <w:proofErr w:type="gram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исходя из этого можно профессионально 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строить</w:t>
      </w:r>
      <w:proofErr w:type="gramEnd"/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работу над всеми компонентами хорового звучания. Так, при </w:t>
      </w: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организации учебного процесса в школе целесообразно руководствоваться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интересами и возможностями коллективных форм занятий, координируя их </w:t>
      </w:r>
      <w:proofErr w:type="gram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A7D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групповыми, мелкогрупповыми и даже индивидуальными. Такой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организационный принцип будет способствовать успешной работе хорового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класса как исполнительского коллектива.</w:t>
      </w:r>
    </w:p>
    <w:p w:rsidR="003F2D69" w:rsidRPr="00193A7D" w:rsidRDefault="003F2D69" w:rsidP="003F2D69">
      <w:pPr>
        <w:shd w:val="clear" w:color="auto" w:fill="FFFFFF"/>
        <w:spacing w:before="336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2.    Методические рекомендации по организации самостоятельной работы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proofErr w:type="gramStart"/>
      <w:r w:rsidRPr="00193A7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Объем самостоятельной работы учащихся определяется с учетом 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минимальных   затрат   на   подготовку   домашнего   задания   (параллельно   с</w:t>
      </w:r>
      <w:proofErr w:type="gramEnd"/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Необходимым условием самостоятельной работы учащегося в классе </w:t>
      </w:r>
      <w:r w:rsidRPr="00193A7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хорового пения является домашняя работа. Прежде всего, она должна </w:t>
      </w:r>
      <w:r w:rsidRPr="00193A7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заключаться в систематической проработке своей хоровой партии в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произведениях, изучаемых в хоровом классе. </w:t>
      </w:r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Учащийся регулярно готовится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дома к контрольной сдаче партий произведений. В результате домашней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обучающимся домашнего задания должно контролироваться </w:t>
      </w: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преподавателем и обеспечиваться партитурами и нотными изданиями, </w:t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хрестоматиями, клавирами, в соответствии с программными требованиями по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данному предмету.</w:t>
      </w:r>
    </w:p>
    <w:p w:rsidR="003F2D69" w:rsidRPr="00193A7D" w:rsidRDefault="003F2D69" w:rsidP="003F2D69">
      <w:pPr>
        <w:shd w:val="clear" w:color="auto" w:fill="FFFFFF"/>
        <w:spacing w:before="614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193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Списки рекомендуемой нотной и методической литературы</w:t>
      </w:r>
    </w:p>
    <w:p w:rsidR="003F2D69" w:rsidRPr="00193A7D" w:rsidRDefault="003F2D69" w:rsidP="003F2D69">
      <w:pPr>
        <w:shd w:val="clear" w:color="auto" w:fill="FFFFFF"/>
        <w:spacing w:before="523" w:after="0" w:line="240" w:lineRule="auto"/>
        <w:ind w:left="-709" w:right="213"/>
        <w:jc w:val="center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1.     Список рекомендуемых нотных сборников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Бандина</w:t>
      </w:r>
      <w:proofErr w:type="spellEnd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А., Попов В., Тихеева Л. «Школа хорового пения», </w:t>
      </w:r>
      <w:proofErr w:type="spellStart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1,2. </w:t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М.,1966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«Каноны для детского хора», сост. Струве Г. М., 2001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«Песни для детского хора»,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. 5. Хоровые произведения русских и зарубежных композиторов, сост. Соколов В. М., 1963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«Песни для детского хора», </w:t>
      </w:r>
      <w:proofErr w:type="spellStart"/>
      <w:r w:rsidRPr="00193A7D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z w:val="24"/>
          <w:szCs w:val="24"/>
        </w:rPr>
        <w:t>. 12, сост. Соколов В. М., 1975</w:t>
      </w:r>
    </w:p>
    <w:p w:rsidR="003F2D69" w:rsidRPr="00193A7D" w:rsidRDefault="003F2D69" w:rsidP="003F2D69">
      <w:pPr>
        <w:shd w:val="clear" w:color="auto" w:fill="FFFFFF"/>
        <w:spacing w:before="5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«Поет детская хоровая студия «Пионерия», сост. Струве Г. М., 1989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jc w:val="both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«Поющее детство». Произведения для детского хора (сост. </w:t>
      </w:r>
      <w:proofErr w:type="spellStart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>Мякишев</w:t>
      </w:r>
      <w:proofErr w:type="spellEnd"/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П.),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2002</w:t>
      </w:r>
    </w:p>
    <w:p w:rsidR="003F2D69" w:rsidRPr="00193A7D" w:rsidRDefault="003F2D69" w:rsidP="003F2D69">
      <w:pPr>
        <w:shd w:val="clear" w:color="auto" w:fill="FFFFFF"/>
        <w:spacing w:before="5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Рубинштейн А. «Избранные хоры», М., 1979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 xml:space="preserve">Соколов В. «Обработки и переложения для детского хора». М., 1969гаринов    Ю.    «Произведения    для    детского    хора»,    2-е    издание. </w:t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«Современная музыка», 2009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«Хоры    без    сопровождения»,    для    начинающих    детских    хоровых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коллективов. Сост. Соколов В.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1, </w:t>
      </w:r>
      <w:smartTag w:uri="urn:schemas-microsoft-com:office:smarttags" w:element="metricconverter">
        <w:smartTagPr>
          <w:attr w:name="ProductID" w:val="2. М"/>
        </w:smartTagPr>
        <w:r w:rsidRPr="00193A7D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2. М</w:t>
        </w:r>
      </w:smartTag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., 1965</w:t>
      </w:r>
    </w:p>
    <w:p w:rsidR="003F2D69" w:rsidRPr="00193A7D" w:rsidRDefault="003F2D69" w:rsidP="003F2D69">
      <w:pPr>
        <w:shd w:val="clear" w:color="auto" w:fill="FFFFFF"/>
        <w:spacing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Чесноков П. «Собрание духовно-музыкальных сочинений», Тетр.4, М., </w:t>
      </w:r>
      <w:r w:rsidRPr="00193A7D">
        <w:rPr>
          <w:rFonts w:ascii="Times New Roman" w:hAnsi="Times New Roman" w:cs="Times New Roman"/>
          <w:color w:val="000000"/>
          <w:spacing w:val="-10"/>
          <w:sz w:val="24"/>
          <w:szCs w:val="24"/>
        </w:rPr>
        <w:t>1995</w:t>
      </w:r>
    </w:p>
    <w:p w:rsidR="003F2D69" w:rsidRPr="00193A7D" w:rsidRDefault="003F2D69" w:rsidP="003F2D69">
      <w:pPr>
        <w:shd w:val="clear" w:color="auto" w:fill="FFFFFF"/>
        <w:spacing w:before="10" w:after="0" w:line="240" w:lineRule="auto"/>
        <w:ind w:left="-709" w:right="213"/>
        <w:rPr>
          <w:sz w:val="24"/>
          <w:szCs w:val="24"/>
        </w:rPr>
      </w:pPr>
      <w:r w:rsidRPr="00193A7D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2.     Список рекомендуемой методической литературы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709" w:right="213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Дмитриев Л. Основы вокальной методики. - М.: Музыка, 2000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Добровольская Н. Вокально-хоровые упражнения в детском хоре. М., 1987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>Михайлова М. Развитие музыкальных способностей детей. - Ярославль,</w:t>
      </w: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«Академия развития», 1997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ind w:left="-709" w:right="21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Самарин В.,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Осеннева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М.,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Уколова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Л. Методика работы с детским </w:t>
      </w: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вокальн</w:t>
      </w:r>
      <w:proofErr w:type="gram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proofErr w:type="gram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хоровым коллективом. - М.: 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Academia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, 1999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Школьный хор. М.,1981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Теория и методика музыкального образования детей: Научно-методическое</w:t>
      </w:r>
      <w:r w:rsidRPr="00193A7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пособие/ Л.В</w:t>
      </w:r>
      <w:proofErr w:type="gramStart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  <w:r w:rsidRPr="00193A7D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Школяр, М.С.Красильникова, Е. Д.Критская и др. - М., 1998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>Халабузарь</w:t>
      </w:r>
      <w:proofErr w:type="spellEnd"/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П., Попов В. Теория и методика музыкального воспитания. -</w:t>
      </w:r>
      <w:r w:rsidRPr="00193A7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Санкт-Петербург, 2000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left="-709" w:right="21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>Халабузарь</w:t>
      </w:r>
      <w:proofErr w:type="spellEnd"/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П.,   Попов   В.,   Добровольская   Н.   Методика   музыкального</w:t>
      </w:r>
      <w:r w:rsidRPr="00193A7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z w:val="24"/>
          <w:szCs w:val="24"/>
        </w:rPr>
        <w:t>воспитания. Учебное пособие. М.,1990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709" w:right="21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Соколов В. Работа с хором.2-е издание. - М.,1983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-709" w:right="21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z w:val="24"/>
          <w:szCs w:val="24"/>
        </w:rPr>
        <w:t>Стулова Г. Теория и практика работы с хором. - М., 2002</w:t>
      </w:r>
    </w:p>
    <w:p w:rsidR="003F2D69" w:rsidRPr="00193A7D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ind w:left="-709" w:right="21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Стулова Г. Хоровой класс: Теория и практика работы в детском хоре. -</w:t>
      </w:r>
      <w:r w:rsidRPr="00193A7D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193A7D">
        <w:rPr>
          <w:rFonts w:ascii="Times New Roman" w:hAnsi="Times New Roman" w:cs="Times New Roman"/>
          <w:color w:val="000000"/>
          <w:spacing w:val="-3"/>
          <w:sz w:val="24"/>
          <w:szCs w:val="24"/>
        </w:rPr>
        <w:t>М.,1988</w:t>
      </w:r>
    </w:p>
    <w:p w:rsidR="003F2D69" w:rsidRPr="00A73B9E" w:rsidRDefault="003F2D69" w:rsidP="003F2D69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80" w:lineRule="exact"/>
        <w:ind w:left="-709" w:right="21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3B9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Чесноков П. Хор и управление им. - М.,1961</w:t>
      </w:r>
    </w:p>
    <w:p w:rsidR="003F2D69" w:rsidRDefault="003F2D69" w:rsidP="003F2D69">
      <w:pPr>
        <w:shd w:val="clear" w:color="auto" w:fill="FFFFFF"/>
        <w:spacing w:line="365" w:lineRule="exact"/>
        <w:ind w:left="701" w:right="213" w:firstLine="178"/>
        <w:rPr>
          <w:color w:val="000000"/>
          <w:sz w:val="30"/>
          <w:szCs w:val="30"/>
        </w:rPr>
      </w:pPr>
    </w:p>
    <w:p w:rsidR="003F2D69" w:rsidRDefault="003F2D69" w:rsidP="003F2D69">
      <w:pPr>
        <w:ind w:right="21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720899"/>
    <w:multiLevelType w:val="singleLevel"/>
    <w:tmpl w:val="B010C7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51421B48"/>
    <w:multiLevelType w:val="singleLevel"/>
    <w:tmpl w:val="930846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2D7602A"/>
    <w:multiLevelType w:val="singleLevel"/>
    <w:tmpl w:val="CC36E19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69"/>
    <w:rsid w:val="000323AF"/>
    <w:rsid w:val="00194F63"/>
    <w:rsid w:val="00304366"/>
    <w:rsid w:val="003F2D69"/>
    <w:rsid w:val="00A73B9E"/>
    <w:rsid w:val="00F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F2D6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F2D6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3F2D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3568</Words>
  <Characters>20339</Characters>
  <Application>Microsoft Office Word</Application>
  <DocSecurity>0</DocSecurity>
  <Lines>169</Lines>
  <Paragraphs>47</Paragraphs>
  <ScaleCrop>false</ScaleCrop>
  <Company/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2020-10-16T14:22:00Z</dcterms:created>
  <dcterms:modified xsi:type="dcterms:W3CDTF">2020-10-19T11:48:00Z</dcterms:modified>
</cp:coreProperties>
</file>