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CE" w:rsidRDefault="005F20CE" w:rsidP="005F2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14">
        <w:rPr>
          <w:rFonts w:ascii="Times New Roman" w:hAnsi="Times New Roman" w:cs="Times New Roman"/>
          <w:b/>
          <w:sz w:val="28"/>
          <w:szCs w:val="28"/>
        </w:rPr>
        <w:t xml:space="preserve">Дополнительная  </w:t>
      </w:r>
      <w:proofErr w:type="spellStart"/>
      <w:r w:rsidRPr="00001414">
        <w:rPr>
          <w:rFonts w:ascii="Times New Roman" w:hAnsi="Times New Roman" w:cs="Times New Roman"/>
          <w:b/>
          <w:sz w:val="28"/>
          <w:szCs w:val="28"/>
        </w:rPr>
        <w:t>предпрофессиональная</w:t>
      </w:r>
      <w:proofErr w:type="spellEnd"/>
      <w:r w:rsidRPr="0000141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программа в области музыкального искусства «Струнные инструменты».</w:t>
      </w:r>
    </w:p>
    <w:p w:rsidR="005F20CE" w:rsidRPr="00001414" w:rsidRDefault="005F20CE" w:rsidP="005F20C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14">
        <w:rPr>
          <w:rFonts w:ascii="Times New Roman" w:hAnsi="Times New Roman" w:cs="Times New Roman"/>
          <w:b/>
          <w:sz w:val="28"/>
          <w:szCs w:val="28"/>
        </w:rPr>
        <w:t xml:space="preserve"> Срок обучения 8 лет.</w:t>
      </w:r>
    </w:p>
    <w:p w:rsidR="005F20CE" w:rsidRPr="00001414" w:rsidRDefault="005F20CE" w:rsidP="005F20CE">
      <w:pPr>
        <w:ind w:left="360"/>
        <w:rPr>
          <w:rFonts w:ascii="Times New Roman" w:hAnsi="Times New Roman" w:cs="Times New Roman"/>
          <w:sz w:val="28"/>
          <w:szCs w:val="28"/>
        </w:rPr>
      </w:pPr>
      <w:r w:rsidRPr="00001414">
        <w:rPr>
          <w:rFonts w:ascii="Times New Roman" w:hAnsi="Times New Roman" w:cs="Times New Roman"/>
          <w:sz w:val="28"/>
          <w:szCs w:val="28"/>
        </w:rPr>
        <w:t>1.Музыкальное исполнительство: ПО.01.</w:t>
      </w:r>
    </w:p>
    <w:p w:rsidR="005F20CE" w:rsidRDefault="005F20CE" w:rsidP="005F20C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5F20CE" w:rsidRPr="00001414" w:rsidRDefault="005F20CE" w:rsidP="005F20C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0B06">
        <w:rPr>
          <w:rFonts w:ascii="Times New Roman" w:hAnsi="Times New Roman"/>
          <w:b/>
          <w:color w:val="000000"/>
          <w:spacing w:val="1"/>
          <w:sz w:val="28"/>
          <w:szCs w:val="28"/>
        </w:rPr>
        <w:t>ПО.01.УП.01.СПЕЦИАЛЬНОСТЬ</w:t>
      </w:r>
      <w:r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(Скрипка)</w:t>
      </w:r>
    </w:p>
    <w:p w:rsidR="005F20CE" w:rsidRPr="002C17A5" w:rsidRDefault="005F20CE" w:rsidP="005F20CE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5F20CE" w:rsidRPr="00825E16" w:rsidRDefault="005F20CE" w:rsidP="005F20CE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5F20CE" w:rsidRPr="00825E16" w:rsidRDefault="005F20CE" w:rsidP="005F20CE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5F20CE" w:rsidRPr="00825E16" w:rsidRDefault="005F20CE" w:rsidP="005F20C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5F20CE" w:rsidRDefault="005F20CE" w:rsidP="005F20CE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5F20CE" w:rsidRPr="00825E16" w:rsidRDefault="005F20CE" w:rsidP="005F20CE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5F20CE" w:rsidRPr="00825E16" w:rsidRDefault="005F20CE" w:rsidP="005F20CE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5F20CE" w:rsidRPr="001770FE" w:rsidRDefault="005F20CE" w:rsidP="005F20CE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5F20CE" w:rsidRDefault="005F20CE" w:rsidP="005F20C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284"/>
          <w:tab w:val="left" w:pos="826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Контрольные требования на разных этапах обучения;</w:t>
      </w:r>
    </w:p>
    <w:p w:rsidR="005F20CE" w:rsidRPr="00825E16" w:rsidRDefault="005F20CE" w:rsidP="005F20CE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</w:t>
      </w:r>
      <w:r w:rsidRPr="001770FE">
        <w:rPr>
          <w:rFonts w:ascii="Times New Roman" w:hAnsi="Times New Roman"/>
          <w:color w:val="000000"/>
          <w:spacing w:val="-40"/>
        </w:rPr>
        <w:t>.</w:t>
      </w:r>
      <w:r w:rsidRPr="001770FE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5F20CE" w:rsidRPr="00825E16" w:rsidRDefault="005F20CE" w:rsidP="005F20CE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5F20CE" w:rsidRPr="00825E16" w:rsidRDefault="005F20CE" w:rsidP="005F20CE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-2"/>
        </w:rPr>
        <w:t>обучающихся</w:t>
      </w:r>
      <w:proofErr w:type="gramEnd"/>
      <w:r w:rsidRPr="00825E16">
        <w:rPr>
          <w:rFonts w:ascii="Times New Roman" w:hAnsi="Times New Roman"/>
          <w:i/>
          <w:iCs/>
          <w:color w:val="000000"/>
          <w:spacing w:val="-2"/>
        </w:rPr>
        <w:t>;</w:t>
      </w:r>
    </w:p>
    <w:p w:rsidR="005F20CE" w:rsidRPr="00825E16" w:rsidRDefault="005F20CE" w:rsidP="005F20CE">
      <w:pPr>
        <w:shd w:val="clear" w:color="auto" w:fill="FFFFFF"/>
        <w:tabs>
          <w:tab w:val="left" w:pos="710"/>
        </w:tabs>
        <w:spacing w:before="312" w:line="278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5F20CE" w:rsidRDefault="005F20CE" w:rsidP="005F20CE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-1"/>
        </w:rPr>
        <w:t>Список рекомендуемой нотной литературы;</w:t>
      </w:r>
    </w:p>
    <w:p w:rsidR="005F20CE" w:rsidRDefault="005F20CE" w:rsidP="005F20CE">
      <w:pPr>
        <w:widowControl w:val="0"/>
        <w:numPr>
          <w:ilvl w:val="0"/>
          <w:numId w:val="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74" w:lineRule="exact"/>
        <w:ind w:left="71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Список рекомендуемой методической литературы;</w:t>
      </w:r>
    </w:p>
    <w:p w:rsidR="005F20CE" w:rsidRDefault="005F20CE" w:rsidP="005F20CE">
      <w:pPr>
        <w:pStyle w:val="a3"/>
      </w:pPr>
    </w:p>
    <w:p w:rsidR="005F20CE" w:rsidRPr="00825E16" w:rsidRDefault="005F20CE" w:rsidP="005F20CE">
      <w:pPr>
        <w:pStyle w:val="a3"/>
      </w:pPr>
      <w:r w:rsidRPr="00825E16">
        <w:t>Целью курса является:</w:t>
      </w:r>
    </w:p>
    <w:p w:rsidR="005F20CE" w:rsidRDefault="005F20CE" w:rsidP="005F20CE">
      <w:pPr>
        <w:shd w:val="clear" w:color="auto" w:fill="FFFFFF"/>
        <w:spacing w:before="5" w:line="240" w:lineRule="exact"/>
        <w:ind w:left="6" w:firstLine="709"/>
        <w:jc w:val="both"/>
      </w:pPr>
      <w:r w:rsidRPr="00AF11FC">
        <w:rPr>
          <w:rFonts w:ascii="Times New Roman" w:hAnsi="Times New Roman"/>
          <w:color w:val="000000"/>
          <w:spacing w:val="7"/>
        </w:rPr>
        <w:t xml:space="preserve">развитие музыкально-творческих способностей </w:t>
      </w:r>
      <w:proofErr w:type="gramStart"/>
      <w:r w:rsidRPr="00AF11FC">
        <w:rPr>
          <w:rFonts w:ascii="Times New Roman" w:hAnsi="Times New Roman"/>
          <w:color w:val="000000"/>
          <w:spacing w:val="7"/>
        </w:rPr>
        <w:t>учащегося</w:t>
      </w:r>
      <w:proofErr w:type="gramEnd"/>
      <w:r w:rsidRPr="00AF11FC">
        <w:rPr>
          <w:rFonts w:ascii="Times New Roman" w:hAnsi="Times New Roman"/>
          <w:color w:val="000000"/>
          <w:spacing w:val="7"/>
        </w:rPr>
        <w:t xml:space="preserve"> на основе </w:t>
      </w:r>
      <w:r w:rsidRPr="00AF11FC">
        <w:rPr>
          <w:rFonts w:ascii="Times New Roman" w:hAnsi="Times New Roman"/>
          <w:color w:val="000000"/>
          <w:spacing w:val="16"/>
        </w:rPr>
        <w:t xml:space="preserve">приобретенных им знаний, умений и навыков в области скрипичного </w:t>
      </w:r>
      <w:r w:rsidRPr="00AF11FC">
        <w:rPr>
          <w:rFonts w:ascii="Times New Roman" w:hAnsi="Times New Roman"/>
          <w:color w:val="000000"/>
        </w:rPr>
        <w:t xml:space="preserve">исполнительства, а также выявление наиболее одаренных детей и подготовки их к </w:t>
      </w:r>
      <w:r w:rsidRPr="00AF11FC">
        <w:rPr>
          <w:rFonts w:ascii="Times New Roman" w:hAnsi="Times New Roman"/>
          <w:color w:val="000000"/>
          <w:spacing w:val="7"/>
        </w:rPr>
        <w:t xml:space="preserve">дальнейшему поступлению в </w:t>
      </w:r>
      <w:r w:rsidRPr="00AF11FC">
        <w:rPr>
          <w:rFonts w:ascii="Times New Roman" w:hAnsi="Times New Roman"/>
          <w:color w:val="000000"/>
          <w:spacing w:val="7"/>
        </w:rPr>
        <w:lastRenderedPageBreak/>
        <w:t xml:space="preserve">образовательные учреждения, реализующие </w:t>
      </w:r>
      <w:r w:rsidRPr="00AF11FC">
        <w:rPr>
          <w:rFonts w:ascii="Times New Roman" w:hAnsi="Times New Roman"/>
          <w:color w:val="000000"/>
        </w:rPr>
        <w:t xml:space="preserve">образовательные программы среднего профессионального образования по профилю </w:t>
      </w:r>
      <w:r w:rsidRPr="00AF11FC">
        <w:rPr>
          <w:rFonts w:ascii="Times New Roman" w:hAnsi="Times New Roman"/>
          <w:color w:val="000000"/>
          <w:spacing w:val="-4"/>
        </w:rPr>
        <w:t>предмета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5F20CE" w:rsidRDefault="005F20CE" w:rsidP="005F20CE">
      <w:pPr>
        <w:pStyle w:val="a3"/>
      </w:pPr>
      <w:r w:rsidRPr="00825E16">
        <w:rPr>
          <w:lang w:val="en-US"/>
        </w:rPr>
        <w:t>  </w:t>
      </w:r>
    </w:p>
    <w:p w:rsidR="005F20CE" w:rsidRPr="00825E16" w:rsidRDefault="005F20CE" w:rsidP="005F20CE">
      <w:pPr>
        <w:pStyle w:val="a3"/>
      </w:pP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5F20CE" w:rsidRPr="00AF11FC" w:rsidRDefault="005F20CE" w:rsidP="005F20CE">
      <w:pPr>
        <w:numPr>
          <w:ilvl w:val="0"/>
          <w:numId w:val="5"/>
        </w:numPr>
        <w:shd w:val="clear" w:color="auto" w:fill="FFFFFF"/>
        <w:autoSpaceDN w:val="0"/>
        <w:spacing w:before="14" w:after="0" w:line="240" w:lineRule="exact"/>
        <w:ind w:left="993" w:right="5" w:hanging="284"/>
        <w:jc w:val="both"/>
      </w:pPr>
      <w:r w:rsidRPr="00AF11FC">
        <w:rPr>
          <w:rFonts w:ascii="Times New Roman" w:hAnsi="Times New Roman"/>
          <w:color w:val="000000"/>
          <w:spacing w:val="5"/>
        </w:rPr>
        <w:t xml:space="preserve">формирование у обучающихся комплекса исполнительских навыков, позволяющих воспринимать, осваивать и исполнять на скрипке произведения </w:t>
      </w:r>
      <w:r w:rsidRPr="00AF11FC">
        <w:rPr>
          <w:rFonts w:ascii="Times New Roman" w:hAnsi="Times New Roman"/>
          <w:color w:val="000000"/>
        </w:rPr>
        <w:t>различных жанров и форм в соответствии с ФГТ;</w:t>
      </w:r>
    </w:p>
    <w:p w:rsidR="005F20CE" w:rsidRPr="00AF11FC" w:rsidRDefault="005F20CE" w:rsidP="005F20CE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exact"/>
        <w:ind w:left="725"/>
        <w:rPr>
          <w:rFonts w:ascii="Times New Roman" w:hAnsi="Times New Roman"/>
          <w:color w:val="000000"/>
        </w:rPr>
      </w:pPr>
      <w:r w:rsidRPr="00AF11FC">
        <w:rPr>
          <w:rFonts w:ascii="Times New Roman" w:hAnsi="Times New Roman"/>
          <w:color w:val="000000"/>
        </w:rPr>
        <w:t>развитие интереса к классической музыке и музыкальному творчеству;</w:t>
      </w:r>
    </w:p>
    <w:p w:rsidR="005F20CE" w:rsidRPr="00AF11FC" w:rsidRDefault="005F20CE" w:rsidP="005F20CE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exact"/>
        <w:ind w:left="5" w:firstLine="720"/>
        <w:rPr>
          <w:rFonts w:ascii="Times New Roman" w:hAnsi="Times New Roman"/>
          <w:color w:val="000000"/>
        </w:rPr>
      </w:pPr>
      <w:r w:rsidRPr="00AF11FC">
        <w:rPr>
          <w:rFonts w:ascii="Times New Roman" w:hAnsi="Times New Roman"/>
          <w:color w:val="000000"/>
          <w:spacing w:val="-1"/>
        </w:rPr>
        <w:t>развитие музыкальных способностей: слуха, ритма, памяти, музыкальности и</w:t>
      </w:r>
      <w:r w:rsidRPr="00AF11FC">
        <w:rPr>
          <w:rFonts w:ascii="Times New Roman" w:hAnsi="Times New Roman"/>
          <w:color w:val="000000"/>
          <w:spacing w:val="-1"/>
        </w:rPr>
        <w:br/>
      </w:r>
      <w:r w:rsidRPr="00AF11FC">
        <w:rPr>
          <w:rFonts w:ascii="Times New Roman" w:hAnsi="Times New Roman"/>
          <w:color w:val="000000"/>
          <w:spacing w:val="-3"/>
        </w:rPr>
        <w:t>артистизма;</w:t>
      </w:r>
    </w:p>
    <w:p w:rsidR="005F20CE" w:rsidRPr="00AF11FC" w:rsidRDefault="005F20CE" w:rsidP="005F20CE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 w:after="0" w:line="240" w:lineRule="exact"/>
        <w:ind w:left="5" w:firstLine="720"/>
        <w:rPr>
          <w:rFonts w:ascii="Times New Roman" w:hAnsi="Times New Roman"/>
          <w:color w:val="000000"/>
        </w:rPr>
      </w:pPr>
      <w:r w:rsidRPr="00AF11FC">
        <w:rPr>
          <w:rFonts w:ascii="Times New Roman" w:hAnsi="Times New Roman"/>
          <w:color w:val="000000"/>
          <w:spacing w:val="3"/>
        </w:rPr>
        <w:t>освоение  учащимися  музыкальной  грамоты,  необходимой  для  владения</w:t>
      </w:r>
      <w:r w:rsidRPr="00AF11FC">
        <w:rPr>
          <w:rFonts w:ascii="Times New Roman" w:hAnsi="Times New Roman"/>
          <w:color w:val="000000"/>
          <w:spacing w:val="3"/>
        </w:rPr>
        <w:br/>
      </w:r>
      <w:r w:rsidRPr="00AF11FC">
        <w:rPr>
          <w:rFonts w:ascii="Times New Roman" w:hAnsi="Times New Roman"/>
          <w:color w:val="000000"/>
        </w:rPr>
        <w:t>инструментом в пределах программы учебного предмета;</w:t>
      </w:r>
    </w:p>
    <w:p w:rsidR="005F20CE" w:rsidRPr="00AF11FC" w:rsidRDefault="005F20CE" w:rsidP="005F20CE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 w:after="0" w:line="240" w:lineRule="exact"/>
        <w:ind w:left="5" w:firstLine="720"/>
        <w:rPr>
          <w:rFonts w:ascii="Times New Roman" w:hAnsi="Times New Roman"/>
          <w:color w:val="000000"/>
        </w:rPr>
      </w:pPr>
      <w:r w:rsidRPr="00AF11FC">
        <w:rPr>
          <w:rFonts w:ascii="Times New Roman" w:hAnsi="Times New Roman"/>
          <w:color w:val="000000"/>
          <w:spacing w:val="2"/>
        </w:rPr>
        <w:t>приобретение   учащимися   опыта  творческой  деятельности  и  публичных</w:t>
      </w:r>
      <w:r w:rsidRPr="00AF11FC">
        <w:rPr>
          <w:rFonts w:ascii="Times New Roman" w:hAnsi="Times New Roman"/>
          <w:color w:val="000000"/>
          <w:spacing w:val="2"/>
        </w:rPr>
        <w:br/>
      </w:r>
      <w:r w:rsidRPr="00AF11FC">
        <w:rPr>
          <w:rFonts w:ascii="Times New Roman" w:hAnsi="Times New Roman"/>
          <w:color w:val="000000"/>
          <w:spacing w:val="-2"/>
        </w:rPr>
        <w:t>выступлений;</w:t>
      </w:r>
    </w:p>
    <w:p w:rsidR="005F20CE" w:rsidRPr="00AF11FC" w:rsidRDefault="005F20CE" w:rsidP="005F20CE">
      <w:pPr>
        <w:widowControl w:val="0"/>
        <w:numPr>
          <w:ilvl w:val="0"/>
          <w:numId w:val="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 w:after="0" w:line="240" w:lineRule="exact"/>
        <w:ind w:left="5" w:firstLine="720"/>
        <w:rPr>
          <w:rFonts w:ascii="Times New Roman" w:hAnsi="Times New Roman"/>
          <w:color w:val="000000"/>
        </w:rPr>
      </w:pPr>
      <w:r w:rsidRPr="00AF11FC">
        <w:rPr>
          <w:rFonts w:ascii="Times New Roman" w:hAnsi="Times New Roman"/>
          <w:color w:val="000000"/>
          <w:spacing w:val="-1"/>
        </w:rPr>
        <w:t>приобретение   учащимися  умений   и   навыков,   необходимых   в   сольном,</w:t>
      </w:r>
      <w:r w:rsidRPr="00AF11FC">
        <w:rPr>
          <w:rFonts w:ascii="Times New Roman" w:hAnsi="Times New Roman"/>
          <w:color w:val="000000"/>
          <w:spacing w:val="-1"/>
        </w:rPr>
        <w:br/>
        <w:t>ансамблевом и оркестровом исполнительстве.</w:t>
      </w:r>
    </w:p>
    <w:p w:rsidR="005F20CE" w:rsidRPr="00AF11FC" w:rsidRDefault="005F20CE" w:rsidP="005F20CE">
      <w:pPr>
        <w:pStyle w:val="a3"/>
      </w:pPr>
      <w:r w:rsidRPr="00AF11FC">
        <w:tab/>
      </w:r>
    </w:p>
    <w:p w:rsidR="005F20CE" w:rsidRPr="00AF11FC" w:rsidRDefault="005F20CE" w:rsidP="005F20CE">
      <w:pPr>
        <w:pStyle w:val="a3"/>
      </w:pPr>
      <w:r w:rsidRPr="00AF11FC">
        <w:t xml:space="preserve">В результате освоения </w:t>
      </w:r>
      <w:r w:rsidRPr="00AF11FC">
        <w:rPr>
          <w:lang w:val="en-US"/>
        </w:rPr>
        <w:t> </w:t>
      </w:r>
      <w:r w:rsidRPr="00AF11FC">
        <w:t>курса учащийся  должен:</w:t>
      </w:r>
    </w:p>
    <w:p w:rsidR="005F20CE" w:rsidRPr="00825E16" w:rsidRDefault="005F20CE" w:rsidP="005F20C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>иметь практический опыт:</w:t>
      </w:r>
    </w:p>
    <w:p w:rsidR="005F20CE" w:rsidRPr="002120DF" w:rsidRDefault="005F20CE" w:rsidP="005F20C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exact"/>
        <w:ind w:hanging="1287"/>
        <w:rPr>
          <w:rFonts w:ascii="Times New Roman" w:hAnsi="Times New Roman"/>
          <w:color w:val="000000"/>
        </w:rPr>
      </w:pPr>
      <w:proofErr w:type="spellStart"/>
      <w:r w:rsidRPr="002120DF">
        <w:rPr>
          <w:rFonts w:ascii="Times New Roman" w:hAnsi="Times New Roman"/>
          <w:color w:val="000000"/>
        </w:rPr>
        <w:t>репетиционно-концертной</w:t>
      </w:r>
      <w:proofErr w:type="spellEnd"/>
      <w:r w:rsidRPr="002120DF">
        <w:rPr>
          <w:rFonts w:ascii="Times New Roman" w:hAnsi="Times New Roman"/>
          <w:color w:val="000000"/>
        </w:rPr>
        <w:t xml:space="preserve"> работы в качестве солиста.</w:t>
      </w:r>
    </w:p>
    <w:p w:rsidR="005F20CE" w:rsidRPr="00825E16" w:rsidRDefault="005F20CE" w:rsidP="005F20C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уметь: </w:t>
      </w:r>
    </w:p>
    <w:p w:rsidR="005F20CE" w:rsidRPr="0046000A" w:rsidRDefault="005F20CE" w:rsidP="005F20C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ind w:hanging="1287"/>
        <w:rPr>
          <w:rFonts w:ascii="Times New Roman" w:hAnsi="Times New Roman"/>
          <w:color w:val="000000"/>
        </w:rPr>
      </w:pPr>
      <w:r w:rsidRPr="0046000A">
        <w:rPr>
          <w:rFonts w:ascii="Times New Roman" w:hAnsi="Times New Roman"/>
          <w:color w:val="000000"/>
        </w:rPr>
        <w:t>ч</w:t>
      </w:r>
      <w:r>
        <w:rPr>
          <w:rFonts w:ascii="Times New Roman" w:hAnsi="Times New Roman"/>
          <w:color w:val="000000"/>
        </w:rPr>
        <w:t>итать</w:t>
      </w:r>
      <w:r w:rsidRPr="0046000A">
        <w:rPr>
          <w:rFonts w:ascii="Times New Roman" w:hAnsi="Times New Roman"/>
          <w:color w:val="000000"/>
        </w:rPr>
        <w:t xml:space="preserve"> с листа музыкальны</w:t>
      </w:r>
      <w:r>
        <w:rPr>
          <w:rFonts w:ascii="Times New Roman" w:hAnsi="Times New Roman"/>
          <w:color w:val="000000"/>
        </w:rPr>
        <w:t>е</w:t>
      </w:r>
      <w:r w:rsidRPr="0046000A">
        <w:rPr>
          <w:rFonts w:ascii="Times New Roman" w:hAnsi="Times New Roman"/>
          <w:color w:val="000000"/>
        </w:rPr>
        <w:t xml:space="preserve"> произведени</w:t>
      </w:r>
      <w:r>
        <w:rPr>
          <w:rFonts w:ascii="Times New Roman" w:hAnsi="Times New Roman"/>
          <w:color w:val="000000"/>
        </w:rPr>
        <w:t>я</w:t>
      </w:r>
      <w:r w:rsidRPr="0046000A">
        <w:rPr>
          <w:rFonts w:ascii="Times New Roman" w:hAnsi="Times New Roman"/>
          <w:color w:val="000000"/>
        </w:rPr>
        <w:t>;</w:t>
      </w:r>
    </w:p>
    <w:p w:rsidR="005F20CE" w:rsidRPr="0046000A" w:rsidRDefault="005F20CE" w:rsidP="005F20CE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ind w:hanging="1287"/>
        <w:rPr>
          <w:rFonts w:ascii="Times New Roman" w:hAnsi="Times New Roman"/>
          <w:color w:val="000000"/>
        </w:rPr>
      </w:pPr>
      <w:r w:rsidRPr="0046000A">
        <w:rPr>
          <w:rFonts w:ascii="Times New Roman" w:hAnsi="Times New Roman"/>
          <w:color w:val="000000"/>
          <w:spacing w:val="5"/>
        </w:rPr>
        <w:t>управлять процессом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46000A">
        <w:rPr>
          <w:rFonts w:ascii="Times New Roman" w:hAnsi="Times New Roman"/>
          <w:color w:val="000000"/>
          <w:spacing w:val="-1"/>
        </w:rPr>
        <w:t>исполнения музыкального произведения;</w:t>
      </w:r>
    </w:p>
    <w:p w:rsidR="005F20CE" w:rsidRPr="0046000A" w:rsidRDefault="005F20CE" w:rsidP="005F20CE">
      <w:pPr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spacing w:before="5" w:after="0" w:line="240" w:lineRule="exact"/>
        <w:ind w:left="284" w:hanging="142"/>
      </w:pPr>
      <w:r w:rsidRPr="0046000A">
        <w:rPr>
          <w:rFonts w:ascii="Times New Roman" w:hAnsi="Times New Roman"/>
          <w:color w:val="000000"/>
        </w:rPr>
        <w:t>владе</w:t>
      </w:r>
      <w:r>
        <w:rPr>
          <w:rFonts w:ascii="Times New Roman" w:hAnsi="Times New Roman"/>
          <w:color w:val="000000"/>
        </w:rPr>
        <w:t xml:space="preserve">ть </w:t>
      </w:r>
      <w:r w:rsidRPr="0046000A">
        <w:rPr>
          <w:rFonts w:ascii="Times New Roman" w:hAnsi="Times New Roman"/>
          <w:color w:val="000000"/>
          <w:spacing w:val="1"/>
        </w:rPr>
        <w:t>различными   видами   техники   исп</w:t>
      </w:r>
      <w:r>
        <w:rPr>
          <w:rFonts w:ascii="Times New Roman" w:hAnsi="Times New Roman"/>
          <w:color w:val="000000"/>
          <w:spacing w:val="1"/>
        </w:rPr>
        <w:t xml:space="preserve">олнительства,   использовать </w:t>
      </w:r>
      <w:r w:rsidRPr="0046000A">
        <w:rPr>
          <w:rFonts w:ascii="Times New Roman" w:hAnsi="Times New Roman"/>
          <w:color w:val="000000"/>
          <w:spacing w:val="1"/>
        </w:rPr>
        <w:t>художественно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Pr="0046000A">
        <w:rPr>
          <w:rFonts w:ascii="Times New Roman" w:hAnsi="Times New Roman"/>
          <w:color w:val="000000"/>
          <w:spacing w:val="-1"/>
        </w:rPr>
        <w:t>оправданны</w:t>
      </w:r>
      <w:r>
        <w:rPr>
          <w:rFonts w:ascii="Times New Roman" w:hAnsi="Times New Roman"/>
          <w:color w:val="000000"/>
          <w:spacing w:val="-1"/>
        </w:rPr>
        <w:t>е</w:t>
      </w:r>
      <w:r w:rsidRPr="0046000A">
        <w:rPr>
          <w:rFonts w:ascii="Times New Roman" w:hAnsi="Times New Roman"/>
          <w:color w:val="000000"/>
          <w:spacing w:val="-1"/>
        </w:rPr>
        <w:t xml:space="preserve">   технически</w:t>
      </w:r>
      <w:r>
        <w:rPr>
          <w:rFonts w:ascii="Times New Roman" w:hAnsi="Times New Roman"/>
          <w:color w:val="000000"/>
          <w:spacing w:val="-1"/>
        </w:rPr>
        <w:t>е</w:t>
      </w:r>
      <w:r w:rsidRPr="0046000A">
        <w:rPr>
          <w:rFonts w:ascii="Times New Roman" w:hAnsi="Times New Roman"/>
          <w:color w:val="000000"/>
          <w:spacing w:val="-1"/>
        </w:rPr>
        <w:t xml:space="preserve"> прием</w:t>
      </w:r>
      <w:r>
        <w:rPr>
          <w:rFonts w:ascii="Times New Roman" w:hAnsi="Times New Roman"/>
          <w:color w:val="000000"/>
          <w:spacing w:val="-1"/>
        </w:rPr>
        <w:t>ы.</w:t>
      </w:r>
    </w:p>
    <w:p w:rsidR="005F20CE" w:rsidRPr="00825E16" w:rsidRDefault="005F20CE" w:rsidP="005F20C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</w:rPr>
      </w:pPr>
      <w:r w:rsidRPr="00825E16">
        <w:rPr>
          <w:rFonts w:ascii="Times New Roman" w:eastAsia="Times New Roman" w:hAnsi="Times New Roman"/>
          <w:b/>
        </w:rPr>
        <w:t xml:space="preserve">знать: </w:t>
      </w:r>
    </w:p>
    <w:p w:rsidR="005F20CE" w:rsidRPr="004C1B83" w:rsidRDefault="005F20CE" w:rsidP="005F20C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ind w:left="284" w:hanging="142"/>
        <w:rPr>
          <w:rFonts w:ascii="Times New Roman" w:hAnsi="Times New Roman"/>
          <w:color w:val="000000"/>
        </w:rPr>
      </w:pPr>
      <w:r w:rsidRPr="004C1B83">
        <w:rPr>
          <w:rFonts w:ascii="Times New Roman" w:hAnsi="Times New Roman"/>
          <w:color w:val="000000"/>
          <w:spacing w:val="3"/>
        </w:rPr>
        <w:t>репертуар для струнного инструмента, включающ</w:t>
      </w:r>
      <w:r>
        <w:rPr>
          <w:rFonts w:ascii="Times New Roman" w:hAnsi="Times New Roman"/>
          <w:color w:val="000000"/>
          <w:spacing w:val="3"/>
        </w:rPr>
        <w:t xml:space="preserve">ий произведения </w:t>
      </w:r>
      <w:r w:rsidRPr="004C1B83">
        <w:rPr>
          <w:rFonts w:ascii="Times New Roman" w:hAnsi="Times New Roman"/>
          <w:color w:val="000000"/>
          <w:spacing w:val="3"/>
        </w:rPr>
        <w:t>разных стилей и жанров (полифонические произведения, сонаты, концерты, пьесы,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 xml:space="preserve">этюды,     </w:t>
      </w:r>
      <w:r w:rsidRPr="004C1B83">
        <w:rPr>
          <w:rFonts w:ascii="Times New Roman" w:hAnsi="Times New Roman"/>
          <w:color w:val="000000"/>
          <w:spacing w:val="-2"/>
        </w:rPr>
        <w:t>инструментальные     миниатюры)     в     соот</w:t>
      </w:r>
      <w:r>
        <w:rPr>
          <w:rFonts w:ascii="Times New Roman" w:hAnsi="Times New Roman"/>
          <w:color w:val="000000"/>
          <w:spacing w:val="-2"/>
        </w:rPr>
        <w:t xml:space="preserve">ветствии     с     программными </w:t>
      </w:r>
      <w:r w:rsidRPr="004C1B83">
        <w:rPr>
          <w:rFonts w:ascii="Times New Roman" w:hAnsi="Times New Roman"/>
          <w:color w:val="000000"/>
          <w:spacing w:val="-2"/>
        </w:rPr>
        <w:t>требованиями;</w:t>
      </w:r>
    </w:p>
    <w:p w:rsidR="005F20CE" w:rsidRPr="004C1B83" w:rsidRDefault="005F20CE" w:rsidP="005F20CE">
      <w:pPr>
        <w:numPr>
          <w:ilvl w:val="0"/>
          <w:numId w:val="6"/>
        </w:numPr>
        <w:shd w:val="clear" w:color="auto" w:fill="FFFFFF"/>
        <w:tabs>
          <w:tab w:val="left" w:pos="284"/>
          <w:tab w:val="left" w:pos="1296"/>
        </w:tabs>
        <w:autoSpaceDN w:val="0"/>
        <w:spacing w:before="5" w:after="0" w:line="240" w:lineRule="exact"/>
        <w:ind w:left="284" w:hanging="142"/>
      </w:pPr>
      <w:r w:rsidRPr="004C1B83">
        <w:rPr>
          <w:rFonts w:ascii="Times New Roman" w:hAnsi="Times New Roman"/>
          <w:color w:val="000000"/>
        </w:rPr>
        <w:t>художественно-исполнительски</w:t>
      </w:r>
      <w:r>
        <w:rPr>
          <w:rFonts w:ascii="Times New Roman" w:hAnsi="Times New Roman"/>
          <w:color w:val="000000"/>
        </w:rPr>
        <w:t>е</w:t>
      </w:r>
      <w:r w:rsidRPr="004C1B83">
        <w:rPr>
          <w:rFonts w:ascii="Times New Roman" w:hAnsi="Times New Roman"/>
          <w:color w:val="000000"/>
        </w:rPr>
        <w:t xml:space="preserve"> возможност</w:t>
      </w:r>
      <w:r>
        <w:rPr>
          <w:rFonts w:ascii="Times New Roman" w:hAnsi="Times New Roman"/>
          <w:color w:val="000000"/>
        </w:rPr>
        <w:t>и</w:t>
      </w:r>
      <w:r w:rsidRPr="004C1B83">
        <w:rPr>
          <w:rFonts w:ascii="Times New Roman" w:hAnsi="Times New Roman"/>
          <w:color w:val="000000"/>
        </w:rPr>
        <w:t xml:space="preserve"> струнного</w:t>
      </w:r>
      <w:r>
        <w:rPr>
          <w:rFonts w:ascii="Times New Roman" w:hAnsi="Times New Roman"/>
          <w:color w:val="000000"/>
        </w:rPr>
        <w:t xml:space="preserve"> </w:t>
      </w:r>
      <w:r w:rsidRPr="004C1B83">
        <w:rPr>
          <w:rFonts w:ascii="Times New Roman" w:hAnsi="Times New Roman"/>
          <w:color w:val="000000"/>
          <w:spacing w:val="-2"/>
        </w:rPr>
        <w:t>инструмента;</w:t>
      </w:r>
    </w:p>
    <w:p w:rsidR="005F20CE" w:rsidRPr="004C1B83" w:rsidRDefault="005F20CE" w:rsidP="005F20C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26"/>
        </w:tabs>
        <w:autoSpaceDE w:val="0"/>
        <w:autoSpaceDN w:val="0"/>
        <w:adjustRightInd w:val="0"/>
        <w:spacing w:after="0" w:line="240" w:lineRule="exact"/>
        <w:ind w:left="284" w:hanging="142"/>
        <w:rPr>
          <w:rFonts w:ascii="Times New Roman" w:hAnsi="Times New Roman"/>
          <w:color w:val="000000"/>
        </w:rPr>
      </w:pPr>
      <w:r w:rsidRPr="004C1B83">
        <w:rPr>
          <w:rFonts w:ascii="Times New Roman" w:hAnsi="Times New Roman"/>
          <w:color w:val="000000"/>
          <w:spacing w:val="-1"/>
        </w:rPr>
        <w:t>профессиональн</w:t>
      </w:r>
      <w:r>
        <w:rPr>
          <w:rFonts w:ascii="Times New Roman" w:hAnsi="Times New Roman"/>
          <w:color w:val="000000"/>
          <w:spacing w:val="-1"/>
        </w:rPr>
        <w:t>ую</w:t>
      </w:r>
      <w:r w:rsidRPr="004C1B83">
        <w:rPr>
          <w:rFonts w:ascii="Times New Roman" w:hAnsi="Times New Roman"/>
          <w:color w:val="000000"/>
          <w:spacing w:val="-1"/>
        </w:rPr>
        <w:t xml:space="preserve"> терминологи</w:t>
      </w:r>
      <w:r>
        <w:rPr>
          <w:rFonts w:ascii="Times New Roman" w:hAnsi="Times New Roman"/>
          <w:color w:val="000000"/>
          <w:spacing w:val="-1"/>
        </w:rPr>
        <w:t>ю.</w:t>
      </w:r>
    </w:p>
    <w:p w:rsidR="005F20CE" w:rsidRPr="00552C52" w:rsidRDefault="005F20CE" w:rsidP="005F20CE">
      <w:pPr>
        <w:shd w:val="clear" w:color="auto" w:fill="FFFFFF"/>
        <w:spacing w:before="5" w:line="340" w:lineRule="exact"/>
        <w:ind w:left="5" w:right="10" w:firstLine="706"/>
        <w:jc w:val="both"/>
      </w:pPr>
      <w:r w:rsidRPr="00552C52">
        <w:rPr>
          <w:rFonts w:ascii="Times New Roman" w:hAnsi="Times New Roman"/>
          <w:b/>
          <w:bCs/>
          <w:i/>
          <w:iCs/>
          <w:color w:val="000000"/>
          <w:spacing w:val="-1"/>
        </w:rPr>
        <w:t xml:space="preserve">Срок реализации учебного предмета </w:t>
      </w:r>
      <w:r w:rsidRPr="00552C52">
        <w:rPr>
          <w:rFonts w:ascii="Times New Roman" w:hAnsi="Times New Roman"/>
          <w:color w:val="000000"/>
          <w:spacing w:val="-1"/>
        </w:rPr>
        <w:t>«Специальность (скрипка)» для детей, поступивших в образовательное учреждение в первый класс в возрасте:</w:t>
      </w:r>
    </w:p>
    <w:p w:rsidR="005F20CE" w:rsidRPr="00552C52" w:rsidRDefault="005F20CE" w:rsidP="005F20CE">
      <w:pPr>
        <w:shd w:val="clear" w:color="auto" w:fill="FFFFFF"/>
        <w:spacing w:line="340" w:lineRule="exact"/>
        <w:ind w:left="706"/>
      </w:pPr>
      <w:r w:rsidRPr="00552C52">
        <w:rPr>
          <w:rFonts w:ascii="Times New Roman" w:hAnsi="Times New Roman"/>
          <w:color w:val="000000"/>
        </w:rPr>
        <w:t xml:space="preserve">- </w:t>
      </w:r>
      <w:r w:rsidRPr="00552C52">
        <w:rPr>
          <w:rFonts w:ascii="Times New Roman" w:hAnsi="Times New Roman"/>
          <w:i/>
          <w:iCs/>
          <w:color w:val="000000"/>
        </w:rPr>
        <w:t>с шести лет шести месяцев до девяти лет, составляет 8 лет.</w:t>
      </w:r>
    </w:p>
    <w:p w:rsidR="005F20CE" w:rsidRPr="00552C52" w:rsidRDefault="005F20CE" w:rsidP="005F20CE">
      <w:pPr>
        <w:shd w:val="clear" w:color="auto" w:fill="FFFFFF"/>
        <w:spacing w:before="5" w:line="340" w:lineRule="exact"/>
        <w:ind w:left="5" w:right="10" w:firstLine="710"/>
        <w:jc w:val="both"/>
      </w:pPr>
      <w:r w:rsidRPr="00552C52">
        <w:rPr>
          <w:rFonts w:ascii="Times New Roman" w:hAnsi="Times New Roman"/>
          <w:color w:val="000000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552C52">
        <w:rPr>
          <w:rFonts w:ascii="Times New Roman" w:hAnsi="Times New Roman"/>
          <w:color w:val="000000"/>
          <w:spacing w:val="14"/>
        </w:rPr>
        <w:t xml:space="preserve">поступление в образовательные учреждения, реализующие основные </w:t>
      </w:r>
      <w:r w:rsidRPr="00552C52">
        <w:rPr>
          <w:rFonts w:ascii="Times New Roman" w:hAnsi="Times New Roman"/>
          <w:color w:val="000000"/>
        </w:rPr>
        <w:t xml:space="preserve">профессиональные образовательные программы в области музыкального искусства, </w:t>
      </w:r>
      <w:r w:rsidRPr="00552C52">
        <w:rPr>
          <w:rFonts w:ascii="Times New Roman" w:hAnsi="Times New Roman"/>
          <w:color w:val="000000"/>
          <w:spacing w:val="-1"/>
        </w:rPr>
        <w:t>срок освоения может быть увеличен на один год.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38AA0BE0"/>
    <w:multiLevelType w:val="hybridMultilevel"/>
    <w:tmpl w:val="9622FE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6A30711F"/>
    <w:multiLevelType w:val="hybridMultilevel"/>
    <w:tmpl w:val="F6F24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CE"/>
    <w:rsid w:val="00194F63"/>
    <w:rsid w:val="00304366"/>
    <w:rsid w:val="00574425"/>
    <w:rsid w:val="005F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5F20CE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2020-10-16T09:20:00Z</dcterms:created>
  <dcterms:modified xsi:type="dcterms:W3CDTF">2020-10-16T09:20:00Z</dcterms:modified>
</cp:coreProperties>
</file>