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A" w:rsidRDefault="002647FA" w:rsidP="002647FA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2647FA" w:rsidRPr="00D92740" w:rsidRDefault="002647FA" w:rsidP="002647FA">
      <w:pPr>
        <w:shd w:val="clear" w:color="auto" w:fill="FFFFFF"/>
        <w:spacing w:line="413" w:lineRule="exact"/>
        <w:ind w:left="77" w:firstLine="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</w:t>
      </w:r>
      <w:r w:rsidRPr="00D92740">
        <w:rPr>
          <w:rFonts w:ascii="Times New Roman" w:hAnsi="Times New Roman"/>
          <w:b/>
          <w:color w:val="000000"/>
          <w:sz w:val="28"/>
          <w:szCs w:val="28"/>
        </w:rPr>
        <w:t>ПО.02.УП.02.СЛУШАНИЕ МУЗЫКИ</w:t>
      </w:r>
    </w:p>
    <w:p w:rsidR="002647FA" w:rsidRDefault="002647FA" w:rsidP="002647FA">
      <w:pPr>
        <w:widowControl w:val="0"/>
        <w:autoSpaceDE w:val="0"/>
        <w:adjustRightInd w:val="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>Структура программы</w:t>
      </w:r>
    </w:p>
    <w:p w:rsidR="002647FA" w:rsidRPr="00825E16" w:rsidRDefault="002647FA" w:rsidP="002647FA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2647FA" w:rsidRPr="00825E16" w:rsidRDefault="002647FA" w:rsidP="002647F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2647FA" w:rsidRPr="00EB20D2" w:rsidRDefault="002647FA" w:rsidP="002647FA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</w:t>
      </w:r>
      <w:r w:rsidRPr="00EB20D2">
        <w:rPr>
          <w:rFonts w:ascii="Times New Roman" w:hAnsi="Times New Roman"/>
          <w:color w:val="000000"/>
          <w:spacing w:val="-5"/>
        </w:rPr>
        <w:t>.</w:t>
      </w:r>
      <w:r w:rsidRPr="00EB20D2"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  <w:spacing w:val="-4"/>
        </w:rPr>
        <w:t>Учебно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- тематический план</w:t>
      </w:r>
      <w:r w:rsidRPr="00825E16">
        <w:rPr>
          <w:rFonts w:ascii="Times New Roman" w:hAnsi="Times New Roman"/>
          <w:i/>
          <w:iCs/>
          <w:color w:val="000000"/>
          <w:spacing w:val="-1"/>
        </w:rPr>
        <w:t>;</w:t>
      </w:r>
    </w:p>
    <w:p w:rsidR="002647FA" w:rsidRDefault="002647FA" w:rsidP="002647F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Содержание учебного предмета</w:t>
      </w:r>
    </w:p>
    <w:p w:rsidR="002647FA" w:rsidRPr="00825E16" w:rsidRDefault="002647FA" w:rsidP="002647F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            - </w:t>
      </w: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2647FA" w:rsidRDefault="002647FA" w:rsidP="002647F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 </w:t>
      </w: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</w:t>
      </w:r>
      <w:proofErr w:type="gramStart"/>
      <w:r w:rsidRPr="00825E16"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pacing w:val="-1"/>
        </w:rPr>
        <w:t xml:space="preserve"> Содержание разделов;</w:t>
      </w:r>
    </w:p>
    <w:p w:rsidR="002647FA" w:rsidRDefault="002647FA" w:rsidP="002647F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>
        <w:rPr>
          <w:rFonts w:ascii="Times New Roman" w:hAnsi="Times New Roman"/>
          <w:color w:val="000000"/>
          <w:spacing w:val="-25"/>
        </w:rPr>
        <w:t xml:space="preserve">              </w:t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2647FA" w:rsidRDefault="002647FA" w:rsidP="002647FA">
      <w:pPr>
        <w:shd w:val="clear" w:color="auto" w:fill="FFFFFF"/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</w:t>
      </w:r>
      <w:r w:rsidRPr="00EB20D2">
        <w:rPr>
          <w:rFonts w:ascii="Times New Roman" w:hAnsi="Times New Roman"/>
          <w:color w:val="000000"/>
          <w:spacing w:val="-40"/>
        </w:rPr>
        <w:t>.</w:t>
      </w:r>
      <w:r>
        <w:rPr>
          <w:rFonts w:ascii="Times New Roman" w:hAnsi="Times New Roman"/>
          <w:color w:val="000000"/>
          <w:spacing w:val="-40"/>
        </w:rPr>
        <w:t xml:space="preserve">                          </w:t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2647FA" w:rsidRPr="00CB1034" w:rsidRDefault="002647FA" w:rsidP="002647FA">
      <w:pPr>
        <w:shd w:val="clear" w:color="auto" w:fill="FFFFFF"/>
        <w:spacing w:before="5" w:line="250" w:lineRule="exact"/>
        <w:ind w:left="5"/>
        <w:rPr>
          <w:rFonts w:ascii="Times New Roman" w:hAnsi="Times New Roman"/>
          <w:color w:val="000000"/>
          <w:spacing w:val="-25"/>
        </w:rPr>
      </w:pPr>
      <w:r w:rsidRPr="00CB103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- </w:t>
      </w:r>
      <w:r w:rsidRPr="00CB1034">
        <w:rPr>
          <w:rFonts w:ascii="Times New Roman" w:hAnsi="Times New Roman"/>
          <w:i/>
          <w:iCs/>
          <w:color w:val="000000"/>
        </w:rPr>
        <w:t>Аттестация: цели, виды, форма, содержание;</w:t>
      </w:r>
    </w:p>
    <w:p w:rsidR="002647FA" w:rsidRPr="00CB1034" w:rsidRDefault="002647FA" w:rsidP="002647F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50" w:lineRule="exact"/>
        <w:ind w:right="442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 Требования к промежуточной </w:t>
      </w:r>
      <w:r w:rsidRPr="00CB1034">
        <w:rPr>
          <w:rFonts w:ascii="Times New Roman" w:hAnsi="Times New Roman"/>
          <w:i/>
          <w:iCs/>
          <w:color w:val="000000"/>
          <w:spacing w:val="-2"/>
        </w:rPr>
        <w:t>аттестации;</w:t>
      </w:r>
    </w:p>
    <w:p w:rsidR="002647FA" w:rsidRPr="00CB1034" w:rsidRDefault="002647FA" w:rsidP="002647F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50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</w:t>
      </w:r>
      <w:r w:rsidRPr="00CB1034">
        <w:rPr>
          <w:rFonts w:ascii="Times New Roman" w:hAnsi="Times New Roman"/>
          <w:i/>
          <w:iCs/>
          <w:color w:val="000000"/>
        </w:rPr>
        <w:t>К</w:t>
      </w:r>
      <w:r>
        <w:rPr>
          <w:rFonts w:ascii="Times New Roman" w:hAnsi="Times New Roman"/>
          <w:i/>
          <w:iCs/>
          <w:color w:val="000000"/>
        </w:rPr>
        <w:t>ритерии оценки</w:t>
      </w:r>
      <w:r w:rsidRPr="00CB1034">
        <w:rPr>
          <w:rFonts w:ascii="Times New Roman" w:hAnsi="Times New Roman"/>
          <w:i/>
          <w:iCs/>
          <w:color w:val="000000"/>
        </w:rPr>
        <w:t>;</w:t>
      </w:r>
    </w:p>
    <w:p w:rsidR="002647FA" w:rsidRPr="00825E16" w:rsidRDefault="002647FA" w:rsidP="002647FA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CB1034">
        <w:rPr>
          <w:rFonts w:ascii="Times New Roman" w:hAnsi="Times New Roman"/>
          <w:color w:val="000000"/>
          <w:spacing w:val="-12"/>
          <w:lang w:val="en-US"/>
        </w:rPr>
        <w:t>VI</w:t>
      </w:r>
      <w:r w:rsidRPr="00CB1034">
        <w:rPr>
          <w:rFonts w:ascii="Times New Roman" w:hAnsi="Times New Roman"/>
          <w:color w:val="000000"/>
          <w:spacing w:val="-12"/>
        </w:rPr>
        <w:t>.</w:t>
      </w:r>
      <w:r w:rsidRPr="00CB1034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2647FA" w:rsidRPr="00825E16" w:rsidRDefault="002647FA" w:rsidP="002647F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2647FA" w:rsidRPr="00825E16" w:rsidRDefault="002647FA" w:rsidP="002647FA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color w:val="000000"/>
          <w:spacing w:val="-5"/>
          <w:lang w:val="en-US"/>
        </w:rPr>
        <w:t>VII</w:t>
      </w:r>
      <w:r w:rsidRPr="00CB1034">
        <w:rPr>
          <w:rFonts w:ascii="Times New Roman" w:hAnsi="Times New Roman"/>
          <w:color w:val="000000"/>
          <w:spacing w:val="-5"/>
        </w:rPr>
        <w:t>.</w:t>
      </w:r>
      <w:r>
        <w:rPr>
          <w:rFonts w:ascii="Times New Roman" w:hAnsi="Times New Roman"/>
          <w:color w:val="000000"/>
          <w:spacing w:val="-5"/>
        </w:rPr>
        <w:t xml:space="preserve">       </w:t>
      </w:r>
      <w:r w:rsidRPr="007C688C">
        <w:rPr>
          <w:rFonts w:ascii="Times New Roman" w:hAnsi="Times New Roman"/>
          <w:color w:val="000000"/>
        </w:rPr>
        <w:t>Материально-технические условия реализации программы</w:t>
      </w:r>
    </w:p>
    <w:p w:rsidR="002647FA" w:rsidRPr="00CB1034" w:rsidRDefault="002647FA" w:rsidP="002647FA">
      <w:pPr>
        <w:shd w:val="clear" w:color="auto" w:fill="FFFFFF"/>
        <w:tabs>
          <w:tab w:val="left" w:pos="1282"/>
        </w:tabs>
        <w:spacing w:before="365" w:line="274" w:lineRule="exact"/>
        <w:ind w:left="29"/>
        <w:rPr>
          <w:rFonts w:ascii="Times New Roman" w:hAnsi="Times New Roman"/>
        </w:rPr>
      </w:pPr>
      <w:r w:rsidRPr="00CB1034">
        <w:rPr>
          <w:rFonts w:ascii="Times New Roman" w:hAnsi="Times New Roman"/>
          <w:color w:val="000000"/>
          <w:spacing w:val="-4"/>
          <w:lang w:val="en-US"/>
        </w:rPr>
        <w:t>VIII</w:t>
      </w:r>
      <w:r w:rsidRPr="00CB1034">
        <w:rPr>
          <w:rFonts w:ascii="Times New Roman" w:hAnsi="Times New Roman"/>
          <w:color w:val="000000"/>
          <w:spacing w:val="-4"/>
        </w:rPr>
        <w:t>.</w:t>
      </w:r>
      <w:r>
        <w:rPr>
          <w:rFonts w:ascii="Times New Roman" w:hAnsi="Times New Roman"/>
          <w:color w:val="000000"/>
        </w:rPr>
        <w:t xml:space="preserve">      </w:t>
      </w:r>
      <w:r w:rsidRPr="00CB1034">
        <w:rPr>
          <w:rFonts w:ascii="Times New Roman" w:hAnsi="Times New Roman"/>
          <w:color w:val="000000"/>
          <w:spacing w:val="-2"/>
        </w:rPr>
        <w:t>Список учебной и методической литературы</w:t>
      </w:r>
    </w:p>
    <w:p w:rsidR="002647FA" w:rsidRPr="00CB1034" w:rsidRDefault="002647FA" w:rsidP="002647F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7"/>
        </w:rPr>
        <w:t xml:space="preserve">             -  Список методической литературы;</w:t>
      </w:r>
    </w:p>
    <w:p w:rsidR="002647FA" w:rsidRPr="00CB1034" w:rsidRDefault="002647FA" w:rsidP="002647F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- </w:t>
      </w:r>
      <w:r w:rsidRPr="00CB1034">
        <w:rPr>
          <w:rFonts w:ascii="Times New Roman" w:hAnsi="Times New Roman"/>
          <w:i/>
          <w:iCs/>
          <w:color w:val="000000"/>
          <w:spacing w:val="-3"/>
        </w:rPr>
        <w:t>Учебн</w:t>
      </w:r>
      <w:r>
        <w:rPr>
          <w:rFonts w:ascii="Times New Roman" w:hAnsi="Times New Roman"/>
          <w:i/>
          <w:iCs/>
          <w:color w:val="000000"/>
          <w:spacing w:val="-3"/>
        </w:rPr>
        <w:t>ая литература.</w:t>
      </w:r>
    </w:p>
    <w:p w:rsidR="002647FA" w:rsidRPr="00974208" w:rsidRDefault="002647FA" w:rsidP="002647F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97420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</w:t>
      </w:r>
      <w:r w:rsidRPr="00974208">
        <w:rPr>
          <w:rFonts w:ascii="Times New Roman" w:hAnsi="Times New Roman" w:cs="Times New Roman"/>
          <w:b/>
          <w:sz w:val="24"/>
          <w:szCs w:val="24"/>
        </w:rPr>
        <w:t>Целью курса является:</w:t>
      </w:r>
    </w:p>
    <w:p w:rsidR="002647FA" w:rsidRPr="0083555A" w:rsidRDefault="002647FA" w:rsidP="002647FA">
      <w:pPr>
        <w:pStyle w:val="a3"/>
      </w:pPr>
      <w:r w:rsidRPr="0083555A">
        <w:t>воспитание культуры слушания и восприятия музыки на основе формирования</w:t>
      </w:r>
      <w:r w:rsidRPr="0083555A">
        <w:br/>
        <w:t>представлений о музыке как виде искусства, а также развитие музыкально-творческих</w:t>
      </w:r>
      <w:r w:rsidRPr="0083555A">
        <w:br/>
      </w:r>
      <w:r w:rsidRPr="0083555A">
        <w:rPr>
          <w:spacing w:val="9"/>
        </w:rPr>
        <w:t>способностей, приобретение знаний, умений и навыков в  области музыкального</w:t>
      </w:r>
      <w:r w:rsidRPr="0083555A">
        <w:rPr>
          <w:spacing w:val="9"/>
        </w:rPr>
        <w:br/>
      </w:r>
      <w:r w:rsidRPr="0083555A">
        <w:rPr>
          <w:spacing w:val="-2"/>
        </w:rPr>
        <w:t>искусства.</w:t>
      </w:r>
    </w:p>
    <w:p w:rsidR="002647FA" w:rsidRDefault="002647FA" w:rsidP="002647FA">
      <w:pPr>
        <w:pStyle w:val="a3"/>
      </w:pPr>
      <w:r w:rsidRPr="00825E16">
        <w:rPr>
          <w:lang w:val="en-US"/>
        </w:rPr>
        <w:lastRenderedPageBreak/>
        <w:t>  </w:t>
      </w:r>
    </w:p>
    <w:p w:rsidR="002647FA" w:rsidRPr="00825E16" w:rsidRDefault="002647FA" w:rsidP="002647FA">
      <w:pPr>
        <w:pStyle w:val="a3"/>
      </w:pP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2647FA" w:rsidRPr="00744002" w:rsidRDefault="002647FA" w:rsidP="002647FA">
      <w:pPr>
        <w:pStyle w:val="a3"/>
      </w:pPr>
      <w:r w:rsidRPr="00744002">
        <w:t>развитие интереса к классической музыке;</w:t>
      </w:r>
    </w:p>
    <w:p w:rsidR="002647FA" w:rsidRPr="00744002" w:rsidRDefault="002647FA" w:rsidP="002647FA">
      <w:pPr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spacing w:after="0" w:line="240" w:lineRule="exact"/>
        <w:ind w:left="284" w:hanging="284"/>
      </w:pPr>
      <w:r w:rsidRPr="00744002">
        <w:rPr>
          <w:rFonts w:ascii="Times New Roman" w:hAnsi="Times New Roman"/>
          <w:color w:val="000000"/>
          <w:spacing w:val="3"/>
        </w:rPr>
        <w:t>знакомство с широким кр</w:t>
      </w:r>
      <w:r>
        <w:rPr>
          <w:rFonts w:ascii="Times New Roman" w:hAnsi="Times New Roman"/>
          <w:color w:val="000000"/>
          <w:spacing w:val="3"/>
        </w:rPr>
        <w:t xml:space="preserve">угом музыкальных произведений </w:t>
      </w:r>
      <w:r w:rsidRPr="00744002">
        <w:rPr>
          <w:rFonts w:ascii="Times New Roman" w:hAnsi="Times New Roman"/>
          <w:color w:val="000000"/>
          <w:spacing w:val="3"/>
        </w:rPr>
        <w:t>и формирование</w:t>
      </w:r>
      <w:r w:rsidRPr="00744002">
        <w:rPr>
          <w:rFonts w:ascii="Times New Roman" w:hAnsi="Times New Roman"/>
          <w:color w:val="000000"/>
          <w:spacing w:val="3"/>
        </w:rPr>
        <w:br/>
      </w:r>
      <w:r w:rsidRPr="00744002">
        <w:rPr>
          <w:rFonts w:ascii="Times New Roman" w:hAnsi="Times New Roman"/>
          <w:color w:val="000000"/>
        </w:rPr>
        <w:t>навыков восприятия образной музыкальной речи;</w:t>
      </w:r>
    </w:p>
    <w:p w:rsidR="002647FA" w:rsidRPr="00744002" w:rsidRDefault="002647FA" w:rsidP="002647FA">
      <w:pPr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spacing w:before="10" w:after="0" w:line="240" w:lineRule="exact"/>
        <w:ind w:left="284" w:hanging="284"/>
      </w:pPr>
      <w:r w:rsidRPr="00744002">
        <w:rPr>
          <w:rFonts w:ascii="Times New Roman" w:hAnsi="Times New Roman"/>
          <w:color w:val="000000"/>
          <w:spacing w:val="2"/>
        </w:rPr>
        <w:t>воспитание   эмоционального   и   интеллектуального   отклика   в   процессе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744002">
        <w:rPr>
          <w:rFonts w:ascii="Times New Roman" w:hAnsi="Times New Roman"/>
          <w:color w:val="000000"/>
          <w:spacing w:val="-3"/>
        </w:rPr>
        <w:t>слушания;</w:t>
      </w:r>
    </w:p>
    <w:p w:rsidR="002647FA" w:rsidRPr="00744002" w:rsidRDefault="002647FA" w:rsidP="002647F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rPr>
          <w:rFonts w:ascii="Times New Roman" w:hAnsi="Times New Roman"/>
          <w:color w:val="000000"/>
        </w:rPr>
      </w:pPr>
      <w:r w:rsidRPr="00744002">
        <w:rPr>
          <w:rFonts w:ascii="Times New Roman" w:hAnsi="Times New Roman"/>
          <w:color w:val="000000"/>
          <w:spacing w:val="4"/>
        </w:rPr>
        <w:t>приобретение необходимых каче</w:t>
      </w:r>
      <w:proofErr w:type="gramStart"/>
      <w:r w:rsidRPr="00744002">
        <w:rPr>
          <w:rFonts w:ascii="Times New Roman" w:hAnsi="Times New Roman"/>
          <w:color w:val="000000"/>
          <w:spacing w:val="4"/>
        </w:rPr>
        <w:t>ств сл</w:t>
      </w:r>
      <w:proofErr w:type="gramEnd"/>
      <w:r w:rsidRPr="00744002">
        <w:rPr>
          <w:rFonts w:ascii="Times New Roman" w:hAnsi="Times New Roman"/>
          <w:color w:val="000000"/>
          <w:spacing w:val="4"/>
        </w:rPr>
        <w:t>ухового внимания, умений следить за</w:t>
      </w:r>
      <w:r w:rsidRPr="00744002">
        <w:rPr>
          <w:rFonts w:ascii="Times New Roman" w:hAnsi="Times New Roman"/>
          <w:color w:val="000000"/>
          <w:spacing w:val="4"/>
        </w:rPr>
        <w:br/>
      </w:r>
      <w:r w:rsidRPr="00744002">
        <w:rPr>
          <w:rFonts w:ascii="Times New Roman" w:hAnsi="Times New Roman"/>
          <w:color w:val="000000"/>
        </w:rPr>
        <w:t>движением музыкальной мысли и развитием интонаций;</w:t>
      </w:r>
    </w:p>
    <w:p w:rsidR="002647FA" w:rsidRPr="00744002" w:rsidRDefault="002647FA" w:rsidP="002647F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284" w:hanging="284"/>
        <w:rPr>
          <w:rFonts w:ascii="Times New Roman" w:hAnsi="Times New Roman"/>
          <w:color w:val="000000"/>
        </w:rPr>
      </w:pPr>
      <w:r w:rsidRPr="00744002">
        <w:rPr>
          <w:rFonts w:ascii="Times New Roman" w:hAnsi="Times New Roman"/>
          <w:color w:val="000000"/>
          <w:spacing w:val="7"/>
        </w:rPr>
        <w:t>осознание и усвоение некоторых понятий и представлений о музыкальных</w:t>
      </w:r>
      <w:r w:rsidRPr="00744002">
        <w:rPr>
          <w:rFonts w:ascii="Times New Roman" w:hAnsi="Times New Roman"/>
          <w:color w:val="000000"/>
          <w:spacing w:val="7"/>
        </w:rPr>
        <w:br/>
      </w:r>
      <w:r w:rsidRPr="00744002">
        <w:rPr>
          <w:rFonts w:ascii="Times New Roman" w:hAnsi="Times New Roman"/>
          <w:color w:val="000000"/>
        </w:rPr>
        <w:t>явлениях и средствах выразительности;</w:t>
      </w:r>
    </w:p>
    <w:p w:rsidR="002647FA" w:rsidRPr="00744002" w:rsidRDefault="002647FA" w:rsidP="002647F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ind w:left="284" w:hanging="284"/>
        <w:rPr>
          <w:rFonts w:ascii="Times New Roman" w:hAnsi="Times New Roman"/>
          <w:color w:val="000000"/>
        </w:rPr>
      </w:pPr>
      <w:r w:rsidRPr="00744002">
        <w:rPr>
          <w:rFonts w:ascii="Times New Roman" w:hAnsi="Times New Roman"/>
          <w:color w:val="000000"/>
          <w:spacing w:val="9"/>
        </w:rPr>
        <w:t>накопление слухового опыта, определенного круга интонаций и развитие</w:t>
      </w:r>
      <w:r w:rsidRPr="00744002">
        <w:rPr>
          <w:rFonts w:ascii="Times New Roman" w:hAnsi="Times New Roman"/>
          <w:color w:val="000000"/>
          <w:spacing w:val="9"/>
        </w:rPr>
        <w:br/>
      </w:r>
      <w:r w:rsidRPr="00744002">
        <w:rPr>
          <w:rFonts w:ascii="Times New Roman" w:hAnsi="Times New Roman"/>
          <w:color w:val="000000"/>
          <w:spacing w:val="-1"/>
        </w:rPr>
        <w:t>музыкального мышления;</w:t>
      </w:r>
    </w:p>
    <w:p w:rsidR="002647FA" w:rsidRPr="00744002" w:rsidRDefault="002647FA" w:rsidP="002647FA">
      <w:pPr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spacing w:after="0" w:line="240" w:lineRule="exact"/>
        <w:ind w:left="284" w:hanging="284"/>
      </w:pPr>
      <w:r w:rsidRPr="00744002">
        <w:rPr>
          <w:rFonts w:ascii="Times New Roman" w:hAnsi="Times New Roman"/>
          <w:color w:val="000000"/>
        </w:rPr>
        <w:t>развитие   одного   из   важных  эстетических  чувств   -   синестезии   (особой</w:t>
      </w:r>
      <w:r w:rsidRPr="00744002">
        <w:rPr>
          <w:rFonts w:ascii="Times New Roman" w:hAnsi="Times New Roman"/>
          <w:color w:val="000000"/>
        </w:rPr>
        <w:br/>
      </w:r>
      <w:r w:rsidRPr="00744002">
        <w:rPr>
          <w:rFonts w:ascii="Times New Roman" w:hAnsi="Times New Roman"/>
          <w:color w:val="000000"/>
          <w:spacing w:val="-1"/>
        </w:rPr>
        <w:t xml:space="preserve">способности человека к </w:t>
      </w:r>
      <w:proofErr w:type="spellStart"/>
      <w:r w:rsidRPr="00744002">
        <w:rPr>
          <w:rFonts w:ascii="Times New Roman" w:hAnsi="Times New Roman"/>
          <w:color w:val="000000"/>
          <w:spacing w:val="-1"/>
        </w:rPr>
        <w:t>межсенсорному</w:t>
      </w:r>
      <w:proofErr w:type="spellEnd"/>
      <w:r w:rsidRPr="00744002">
        <w:rPr>
          <w:rFonts w:ascii="Times New Roman" w:hAnsi="Times New Roman"/>
          <w:color w:val="000000"/>
          <w:spacing w:val="-1"/>
        </w:rPr>
        <w:t xml:space="preserve"> восприятию);</w:t>
      </w:r>
    </w:p>
    <w:p w:rsidR="002647FA" w:rsidRPr="00744002" w:rsidRDefault="002647FA" w:rsidP="002647FA">
      <w:pPr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spacing w:before="5" w:after="0" w:line="240" w:lineRule="exact"/>
        <w:ind w:left="284" w:hanging="284"/>
      </w:pPr>
      <w:r w:rsidRPr="00744002">
        <w:rPr>
          <w:rFonts w:ascii="Times New Roman" w:hAnsi="Times New Roman"/>
          <w:color w:val="000000"/>
        </w:rPr>
        <w:t>развитие ассоциативно-образного мышления.</w:t>
      </w:r>
    </w:p>
    <w:p w:rsidR="002647FA" w:rsidRDefault="002647FA" w:rsidP="002647FA">
      <w:pPr>
        <w:pStyle w:val="a3"/>
      </w:pPr>
    </w:p>
    <w:p w:rsidR="002647FA" w:rsidRPr="00F32B51" w:rsidRDefault="002647FA" w:rsidP="002647FA">
      <w:pPr>
        <w:pStyle w:val="a3"/>
      </w:pPr>
      <w:r w:rsidRPr="00F32B51">
        <w:t xml:space="preserve">В результате освоения </w:t>
      </w:r>
      <w:r w:rsidRPr="00F32B51">
        <w:rPr>
          <w:lang w:val="en-US"/>
        </w:rPr>
        <w:t> </w:t>
      </w:r>
      <w:r w:rsidRPr="00F32B51">
        <w:t>курса учащийся  должен:</w:t>
      </w:r>
    </w:p>
    <w:p w:rsidR="002647FA" w:rsidRPr="00825E16" w:rsidRDefault="002647FA" w:rsidP="002647F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2647FA" w:rsidRPr="002A7F88" w:rsidRDefault="002647FA" w:rsidP="002647FA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after="0" w:line="240" w:lineRule="exact"/>
        <w:ind w:left="284" w:hanging="284"/>
        <w:rPr>
          <w:rFonts w:ascii="Times New Roman" w:hAnsi="Times New Roman"/>
          <w:color w:val="000000"/>
        </w:rPr>
      </w:pPr>
      <w:r w:rsidRPr="002A7F88">
        <w:rPr>
          <w:rFonts w:ascii="Times New Roman" w:hAnsi="Times New Roman"/>
          <w:color w:val="000000"/>
        </w:rPr>
        <w:t>давать характеристику музыкальному произведению;</w:t>
      </w:r>
    </w:p>
    <w:p w:rsidR="002647FA" w:rsidRDefault="002647FA" w:rsidP="002647FA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after="0" w:line="240" w:lineRule="exact"/>
        <w:ind w:left="284" w:hanging="284"/>
        <w:rPr>
          <w:rFonts w:ascii="Times New Roman" w:hAnsi="Times New Roman"/>
          <w:color w:val="000000"/>
        </w:rPr>
      </w:pPr>
      <w:r w:rsidRPr="002A7F88">
        <w:rPr>
          <w:rFonts w:ascii="Times New Roman" w:hAnsi="Times New Roman"/>
          <w:color w:val="000000"/>
          <w:spacing w:val="-1"/>
        </w:rPr>
        <w:t>создани</w:t>
      </w:r>
      <w:r>
        <w:rPr>
          <w:rFonts w:ascii="Times New Roman" w:hAnsi="Times New Roman"/>
          <w:color w:val="000000"/>
          <w:spacing w:val="-1"/>
        </w:rPr>
        <w:t>я</w:t>
      </w:r>
      <w:r w:rsidRPr="002A7F88">
        <w:rPr>
          <w:rFonts w:ascii="Times New Roman" w:hAnsi="Times New Roman"/>
          <w:color w:val="000000"/>
          <w:spacing w:val="-1"/>
        </w:rPr>
        <w:t xml:space="preserve"> музыкального сочинения;</w:t>
      </w:r>
    </w:p>
    <w:p w:rsidR="002647FA" w:rsidRPr="002A7F88" w:rsidRDefault="002647FA" w:rsidP="002647FA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after="0" w:line="240" w:lineRule="exact"/>
        <w:ind w:left="284" w:hanging="284"/>
        <w:rPr>
          <w:rFonts w:ascii="Times New Roman" w:hAnsi="Times New Roman"/>
          <w:color w:val="000000"/>
        </w:rPr>
      </w:pPr>
      <w:r w:rsidRPr="002A7F88">
        <w:rPr>
          <w:rFonts w:ascii="Times New Roman" w:hAnsi="Times New Roman"/>
          <w:color w:val="000000"/>
          <w:spacing w:val="-1"/>
        </w:rPr>
        <w:t>«узнавани</w:t>
      </w:r>
      <w:r>
        <w:rPr>
          <w:rFonts w:ascii="Times New Roman" w:hAnsi="Times New Roman"/>
          <w:color w:val="000000"/>
          <w:spacing w:val="-1"/>
        </w:rPr>
        <w:t>я</w:t>
      </w:r>
      <w:r w:rsidRPr="002A7F88">
        <w:rPr>
          <w:rFonts w:ascii="Times New Roman" w:hAnsi="Times New Roman"/>
          <w:color w:val="000000"/>
          <w:spacing w:val="-1"/>
        </w:rPr>
        <w:t>» музыкальных произведений;</w:t>
      </w:r>
    </w:p>
    <w:p w:rsidR="002647FA" w:rsidRPr="002A7F88" w:rsidRDefault="002647FA" w:rsidP="002647FA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40" w:lineRule="exact"/>
        <w:ind w:left="284" w:hanging="284"/>
        <w:rPr>
          <w:rFonts w:ascii="Times New Roman" w:hAnsi="Times New Roman"/>
          <w:color w:val="000000"/>
        </w:rPr>
      </w:pPr>
      <w:r w:rsidRPr="002A7F88">
        <w:rPr>
          <w:rFonts w:ascii="Times New Roman" w:hAnsi="Times New Roman"/>
          <w:color w:val="000000"/>
          <w:spacing w:val="-2"/>
        </w:rPr>
        <w:t>элементарн</w:t>
      </w:r>
      <w:r>
        <w:rPr>
          <w:rFonts w:ascii="Times New Roman" w:hAnsi="Times New Roman"/>
          <w:color w:val="000000"/>
          <w:spacing w:val="-2"/>
        </w:rPr>
        <w:t>ого</w:t>
      </w:r>
      <w:r w:rsidRPr="002A7F88">
        <w:rPr>
          <w:rFonts w:ascii="Times New Roman" w:hAnsi="Times New Roman"/>
          <w:color w:val="000000"/>
          <w:spacing w:val="-2"/>
        </w:rPr>
        <w:t xml:space="preserve"> анализ</w:t>
      </w:r>
      <w:r>
        <w:rPr>
          <w:rFonts w:ascii="Times New Roman" w:hAnsi="Times New Roman"/>
          <w:color w:val="000000"/>
          <w:spacing w:val="-2"/>
        </w:rPr>
        <w:t>а</w:t>
      </w:r>
      <w:r w:rsidRPr="002A7F88">
        <w:rPr>
          <w:rFonts w:ascii="Times New Roman" w:hAnsi="Times New Roman"/>
          <w:color w:val="000000"/>
          <w:spacing w:val="-2"/>
        </w:rPr>
        <w:t xml:space="preserve"> строения музыкальных произведений.</w:t>
      </w:r>
    </w:p>
    <w:p w:rsidR="002647FA" w:rsidRPr="00825E16" w:rsidRDefault="002647FA" w:rsidP="002647F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2647FA" w:rsidRPr="00E8303B" w:rsidRDefault="002647FA" w:rsidP="002647FA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</w:rPr>
      </w:pPr>
      <w:r w:rsidRPr="00E8303B">
        <w:rPr>
          <w:rFonts w:ascii="Times New Roman" w:hAnsi="Times New Roman"/>
          <w:color w:val="000000"/>
          <w:spacing w:val="2"/>
        </w:rPr>
        <w:t>эмоциональ</w:t>
      </w:r>
      <w:r>
        <w:rPr>
          <w:rFonts w:ascii="Times New Roman" w:hAnsi="Times New Roman"/>
          <w:color w:val="000000"/>
          <w:spacing w:val="2"/>
        </w:rPr>
        <w:t>но</w:t>
      </w:r>
      <w:r w:rsidRPr="00E8303B">
        <w:rPr>
          <w:rFonts w:ascii="Times New Roman" w:hAnsi="Times New Roman"/>
          <w:color w:val="000000"/>
          <w:spacing w:val="2"/>
        </w:rPr>
        <w:t xml:space="preserve"> сопережива</w:t>
      </w:r>
      <w:r>
        <w:rPr>
          <w:rFonts w:ascii="Times New Roman" w:hAnsi="Times New Roman"/>
          <w:color w:val="000000"/>
          <w:spacing w:val="2"/>
        </w:rPr>
        <w:t>ть</w:t>
      </w:r>
      <w:r w:rsidRPr="00E8303B">
        <w:rPr>
          <w:rFonts w:ascii="Times New Roman" w:hAnsi="Times New Roman"/>
          <w:color w:val="000000"/>
          <w:spacing w:val="2"/>
        </w:rPr>
        <w:t xml:space="preserve"> в процессе восприятия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E8303B">
        <w:rPr>
          <w:rFonts w:ascii="Times New Roman" w:hAnsi="Times New Roman"/>
          <w:color w:val="000000"/>
          <w:spacing w:val="-1"/>
        </w:rPr>
        <w:t>музыкального произведения;</w:t>
      </w:r>
    </w:p>
    <w:p w:rsidR="002647FA" w:rsidRPr="00E8303B" w:rsidRDefault="002647FA" w:rsidP="002647FA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</w:rPr>
      </w:pPr>
      <w:r w:rsidRPr="00E8303B">
        <w:rPr>
          <w:rFonts w:ascii="Times New Roman" w:hAnsi="Times New Roman"/>
          <w:color w:val="000000"/>
        </w:rPr>
        <w:t>проанализировать и рассказать о своем впечатлении от прослушанного</w:t>
      </w:r>
      <w:r>
        <w:rPr>
          <w:rFonts w:ascii="Times New Roman" w:hAnsi="Times New Roman"/>
          <w:color w:val="000000"/>
        </w:rPr>
        <w:t xml:space="preserve"> </w:t>
      </w:r>
      <w:r w:rsidRPr="00E8303B">
        <w:rPr>
          <w:rFonts w:ascii="Times New Roman" w:hAnsi="Times New Roman"/>
          <w:color w:val="000000"/>
          <w:spacing w:val="1"/>
        </w:rPr>
        <w:t>музыкального   произведения,   провести   ассоциативные   связи   с   фактами   своего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E8303B">
        <w:rPr>
          <w:rFonts w:ascii="Times New Roman" w:hAnsi="Times New Roman"/>
          <w:color w:val="000000"/>
        </w:rPr>
        <w:t xml:space="preserve">жизненного опыта или произведениями других видов </w:t>
      </w:r>
      <w:proofErr w:type="spellStart"/>
      <w:r w:rsidRPr="00E8303B">
        <w:rPr>
          <w:rFonts w:ascii="Times New Roman" w:hAnsi="Times New Roman"/>
          <w:color w:val="000000"/>
        </w:rPr>
        <w:t>искусст</w:t>
      </w:r>
      <w:proofErr w:type="spellEnd"/>
      <w:r>
        <w:rPr>
          <w:rFonts w:ascii="Times New Roman" w:hAnsi="Times New Roman"/>
          <w:color w:val="000000"/>
        </w:rPr>
        <w:t>;</w:t>
      </w:r>
    </w:p>
    <w:p w:rsidR="002647FA" w:rsidRDefault="002647FA" w:rsidP="002647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передавать свое </w:t>
      </w:r>
      <w:r w:rsidRPr="00F622E9">
        <w:rPr>
          <w:rFonts w:ascii="Times New Roman" w:hAnsi="Times New Roman"/>
          <w:color w:val="000000"/>
        </w:rPr>
        <w:t>впечатление в словесной характеристике (эпитеты, сравнения, ассоциации).</w:t>
      </w:r>
    </w:p>
    <w:p w:rsidR="002647FA" w:rsidRDefault="002647FA" w:rsidP="002647F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2647FA" w:rsidRPr="00F622E9" w:rsidRDefault="002647FA" w:rsidP="002647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" w:after="0" w:line="240" w:lineRule="exact"/>
        <w:ind w:hanging="360"/>
        <w:jc w:val="both"/>
        <w:rPr>
          <w:rFonts w:ascii="Times New Roman" w:eastAsia="Times New Roman" w:hAnsi="Times New Roman"/>
          <w:b/>
        </w:rPr>
      </w:pPr>
      <w:r w:rsidRPr="00F622E9">
        <w:rPr>
          <w:rFonts w:ascii="Times New Roman" w:hAnsi="Times New Roman"/>
          <w:color w:val="000000"/>
          <w:spacing w:val="5"/>
        </w:rPr>
        <w:t>первоначальны</w:t>
      </w:r>
      <w:r>
        <w:rPr>
          <w:rFonts w:ascii="Times New Roman" w:hAnsi="Times New Roman"/>
          <w:color w:val="000000"/>
          <w:spacing w:val="5"/>
        </w:rPr>
        <w:t>е</w:t>
      </w:r>
      <w:r w:rsidRPr="00F622E9"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5"/>
        </w:rPr>
        <w:t>сведения</w:t>
      </w:r>
      <w:r w:rsidRPr="00F622E9">
        <w:rPr>
          <w:rFonts w:ascii="Times New Roman" w:hAnsi="Times New Roman"/>
          <w:color w:val="000000"/>
          <w:spacing w:val="5"/>
        </w:rPr>
        <w:t xml:space="preserve"> о музыке, как виде искусства, ее основных</w:t>
      </w:r>
      <w:r w:rsidRPr="00F622E9">
        <w:rPr>
          <w:rFonts w:ascii="Times New Roman" w:hAnsi="Times New Roman"/>
          <w:color w:val="000000"/>
          <w:spacing w:val="5"/>
        </w:rPr>
        <w:br/>
      </w:r>
      <w:r w:rsidRPr="00F622E9">
        <w:rPr>
          <w:rFonts w:ascii="Times New Roman" w:hAnsi="Times New Roman"/>
          <w:color w:val="000000"/>
          <w:spacing w:val="3"/>
        </w:rPr>
        <w:t>составляющих,   в   том   числе   о   музыкальных   инструментах,   исполнительских</w:t>
      </w:r>
      <w:r w:rsidRPr="00F622E9">
        <w:rPr>
          <w:rFonts w:ascii="Times New Roman" w:hAnsi="Times New Roman"/>
          <w:color w:val="000000"/>
          <w:spacing w:val="3"/>
        </w:rPr>
        <w:br/>
      </w:r>
      <w:r w:rsidRPr="00F622E9">
        <w:rPr>
          <w:rFonts w:ascii="Times New Roman" w:hAnsi="Times New Roman"/>
          <w:color w:val="000000"/>
        </w:rPr>
        <w:t>коллективах (хоровых, оркестровых), основных жанрах;</w:t>
      </w:r>
    </w:p>
    <w:p w:rsidR="002647FA" w:rsidRPr="00F622E9" w:rsidRDefault="002647FA" w:rsidP="002647FA">
      <w:pPr>
        <w:numPr>
          <w:ilvl w:val="0"/>
          <w:numId w:val="6"/>
        </w:numPr>
        <w:shd w:val="clear" w:color="auto" w:fill="FFFFFF"/>
        <w:tabs>
          <w:tab w:val="left" w:pos="1022"/>
        </w:tabs>
        <w:autoSpaceDN w:val="0"/>
        <w:spacing w:before="5" w:after="0" w:line="240" w:lineRule="exact"/>
        <w:ind w:left="5" w:hanging="5"/>
      </w:pPr>
      <w:r w:rsidRPr="00F622E9">
        <w:rPr>
          <w:rFonts w:ascii="Times New Roman" w:hAnsi="Times New Roman"/>
          <w:color w:val="000000"/>
          <w:spacing w:val="-1"/>
        </w:rPr>
        <w:t>первоначальные   представления   об   особенно</w:t>
      </w:r>
      <w:r>
        <w:rPr>
          <w:rFonts w:ascii="Times New Roman" w:hAnsi="Times New Roman"/>
          <w:color w:val="000000"/>
          <w:spacing w:val="-1"/>
        </w:rPr>
        <w:t xml:space="preserve">стях   музыкального   языка   и </w:t>
      </w:r>
      <w:r w:rsidRPr="00F622E9">
        <w:rPr>
          <w:rFonts w:ascii="Times New Roman" w:hAnsi="Times New Roman"/>
          <w:color w:val="000000"/>
          <w:spacing w:val="-1"/>
        </w:rPr>
        <w:t>средствах выразительности;</w:t>
      </w:r>
    </w:p>
    <w:p w:rsidR="002647FA" w:rsidRPr="00FB7E92" w:rsidRDefault="002647FA" w:rsidP="002647FA">
      <w:pPr>
        <w:shd w:val="clear" w:color="auto" w:fill="FFFFFF"/>
        <w:spacing w:line="340" w:lineRule="exact"/>
        <w:ind w:left="369" w:right="380" w:firstLine="709"/>
        <w:jc w:val="both"/>
      </w:pPr>
      <w:r w:rsidRPr="00FB7E92">
        <w:rPr>
          <w:rFonts w:ascii="Times New Roman" w:hAnsi="Times New Roman"/>
          <w:color w:val="000000"/>
          <w:spacing w:val="12"/>
        </w:rPr>
        <w:t xml:space="preserve">Срок реализации учебного предмета «Слушание музыки» для детей, </w:t>
      </w:r>
      <w:r w:rsidRPr="00FB7E92">
        <w:rPr>
          <w:rFonts w:ascii="Times New Roman" w:hAnsi="Times New Roman"/>
          <w:color w:val="000000"/>
        </w:rPr>
        <w:t>поступивших в образовательное учреждение в 1 класс в возрасте с шести лет шести месяцев до девяти лет, составляет 3 года.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EAE556F"/>
    <w:multiLevelType w:val="hybridMultilevel"/>
    <w:tmpl w:val="078E40C6"/>
    <w:lvl w:ilvl="0" w:tplc="D696CEB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7E8"/>
    <w:multiLevelType w:val="hybridMultilevel"/>
    <w:tmpl w:val="EFB6C0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7146BD3"/>
    <w:multiLevelType w:val="hybridMultilevel"/>
    <w:tmpl w:val="9ED850E8"/>
    <w:lvl w:ilvl="0" w:tplc="D696CEBE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FA"/>
    <w:rsid w:val="00194F63"/>
    <w:rsid w:val="002647FA"/>
    <w:rsid w:val="00304366"/>
    <w:rsid w:val="0070583C"/>
    <w:rsid w:val="00734749"/>
    <w:rsid w:val="009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2647FA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2020-10-15T10:01:00Z</dcterms:created>
  <dcterms:modified xsi:type="dcterms:W3CDTF">2020-10-15T10:16:00Z</dcterms:modified>
</cp:coreProperties>
</file>